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EA4" w:rsidRDefault="00525343" w:rsidP="00525343">
      <w:pPr>
        <w:jc w:val="center"/>
        <w:rPr>
          <w:b/>
          <w:sz w:val="40"/>
          <w:szCs w:val="40"/>
        </w:rPr>
      </w:pPr>
      <w:r w:rsidRPr="00525343">
        <w:rPr>
          <w:b/>
          <w:sz w:val="40"/>
          <w:szCs w:val="40"/>
        </w:rPr>
        <w:t xml:space="preserve">Quick Guide for </w:t>
      </w:r>
      <w:r w:rsidR="000A76A0" w:rsidRPr="00525343">
        <w:rPr>
          <w:b/>
          <w:sz w:val="40"/>
          <w:szCs w:val="40"/>
        </w:rPr>
        <w:t xml:space="preserve">Memo Match </w:t>
      </w:r>
      <w:r w:rsidR="004A431E" w:rsidRPr="00525343">
        <w:rPr>
          <w:b/>
          <w:sz w:val="40"/>
          <w:szCs w:val="40"/>
        </w:rPr>
        <w:t>Cost Share Expectations</w:t>
      </w:r>
    </w:p>
    <w:p w:rsidR="009861F1" w:rsidRPr="009861F1" w:rsidRDefault="009861F1" w:rsidP="00525343">
      <w:pPr>
        <w:jc w:val="center"/>
        <w:rPr>
          <w:b/>
          <w:sz w:val="16"/>
          <w:szCs w:val="16"/>
        </w:rPr>
      </w:pPr>
    </w:p>
    <w:p w:rsidR="009861F1" w:rsidRDefault="009861F1" w:rsidP="009861F1">
      <w:pPr>
        <w:rPr>
          <w:b/>
          <w:i/>
          <w:sz w:val="28"/>
          <w:szCs w:val="28"/>
          <w:u w:val="single"/>
        </w:rPr>
      </w:pPr>
      <w:r w:rsidRPr="009861F1">
        <w:rPr>
          <w:b/>
          <w:i/>
          <w:sz w:val="28"/>
          <w:szCs w:val="28"/>
          <w:u w:val="single"/>
        </w:rPr>
        <w:t>Definitio</w:t>
      </w:r>
      <w:r w:rsidR="00947AB4">
        <w:rPr>
          <w:b/>
          <w:i/>
          <w:sz w:val="28"/>
          <w:szCs w:val="28"/>
          <w:u w:val="single"/>
        </w:rPr>
        <w:t>ns</w:t>
      </w:r>
    </w:p>
    <w:p w:rsidR="009861F1" w:rsidRDefault="00163676" w:rsidP="009861F1">
      <w:pPr>
        <w:rPr>
          <w:sz w:val="24"/>
          <w:szCs w:val="24"/>
        </w:rPr>
      </w:pPr>
      <w:r>
        <w:rPr>
          <w:sz w:val="24"/>
          <w:szCs w:val="24"/>
        </w:rPr>
        <w:t>Cash contributions – represent the recipient’s cash outlay, including the money contributed to the recipient by non-Federal third parties.</w:t>
      </w:r>
    </w:p>
    <w:p w:rsidR="00284495" w:rsidRPr="009861F1" w:rsidRDefault="00163676" w:rsidP="009861F1">
      <w:pPr>
        <w:rPr>
          <w:sz w:val="24"/>
          <w:szCs w:val="24"/>
        </w:rPr>
      </w:pPr>
      <w:r>
        <w:rPr>
          <w:sz w:val="24"/>
          <w:szCs w:val="24"/>
        </w:rPr>
        <w:t>In-kind contributions (memo/match</w:t>
      </w:r>
      <w:proofErr w:type="gramStart"/>
      <w:r>
        <w:rPr>
          <w:sz w:val="24"/>
          <w:szCs w:val="24"/>
        </w:rPr>
        <w:t>)-</w:t>
      </w:r>
      <w:proofErr w:type="gramEnd"/>
      <w:r>
        <w:rPr>
          <w:sz w:val="24"/>
          <w:szCs w:val="24"/>
        </w:rPr>
        <w:t xml:space="preserve"> represent the value of all noncash contributions, including services and property, provided by the recipient and/or non-Federal third parties that benefit and are </w:t>
      </w:r>
      <w:r w:rsidR="00284495">
        <w:rPr>
          <w:sz w:val="24"/>
          <w:szCs w:val="24"/>
        </w:rPr>
        <w:t>specifically identifiable to the project or program</w:t>
      </w:r>
    </w:p>
    <w:p w:rsidR="00525343" w:rsidRPr="009861F1" w:rsidRDefault="00525343" w:rsidP="00525343">
      <w:pPr>
        <w:jc w:val="center"/>
        <w:rPr>
          <w:b/>
          <w:sz w:val="16"/>
          <w:szCs w:val="16"/>
        </w:rPr>
      </w:pPr>
    </w:p>
    <w:p w:rsidR="004A431E" w:rsidRPr="00525343" w:rsidRDefault="004A431E">
      <w:pPr>
        <w:rPr>
          <w:b/>
          <w:i/>
          <w:sz w:val="28"/>
          <w:szCs w:val="28"/>
          <w:u w:val="single"/>
        </w:rPr>
      </w:pPr>
      <w:r w:rsidRPr="00525343">
        <w:rPr>
          <w:b/>
          <w:i/>
          <w:sz w:val="28"/>
          <w:szCs w:val="28"/>
          <w:u w:val="single"/>
        </w:rPr>
        <w:t>At proposal stage</w:t>
      </w:r>
    </w:p>
    <w:p w:rsidR="004A431E" w:rsidRPr="00737AE6" w:rsidRDefault="004A431E" w:rsidP="004A431E">
      <w:pPr>
        <w:autoSpaceDE w:val="0"/>
        <w:autoSpaceDN w:val="0"/>
        <w:adjustRightInd w:val="0"/>
        <w:spacing w:after="0" w:line="240" w:lineRule="auto"/>
        <w:rPr>
          <w:rFonts w:cs="Times New Roman"/>
          <w:sz w:val="24"/>
          <w:szCs w:val="24"/>
        </w:rPr>
      </w:pPr>
      <w:r w:rsidRPr="00737AE6">
        <w:rPr>
          <w:rFonts w:cs="Times New Roman"/>
          <w:sz w:val="24"/>
          <w:szCs w:val="24"/>
        </w:rPr>
        <w:t xml:space="preserve">Memo match cost sharing must have backup documentation of </w:t>
      </w:r>
      <w:r w:rsidR="00284495">
        <w:rPr>
          <w:rFonts w:cs="Times New Roman"/>
          <w:sz w:val="24"/>
          <w:szCs w:val="24"/>
        </w:rPr>
        <w:t xml:space="preserve">the cost-sharing source. i.e., </w:t>
      </w:r>
      <w:proofErr w:type="gramStart"/>
      <w:r w:rsidR="00284495">
        <w:rPr>
          <w:rFonts w:cs="Times New Roman"/>
          <w:sz w:val="24"/>
          <w:szCs w:val="24"/>
        </w:rPr>
        <w:t>A</w:t>
      </w:r>
      <w:proofErr w:type="gramEnd"/>
      <w:r w:rsidRPr="00737AE6">
        <w:rPr>
          <w:rFonts w:cs="Times New Roman"/>
          <w:sz w:val="24"/>
          <w:szCs w:val="24"/>
        </w:rPr>
        <w:t xml:space="preserve"> letter from the company providing equipment, or committing an in-kind contribution.</w:t>
      </w:r>
    </w:p>
    <w:p w:rsidR="004A431E" w:rsidRPr="00737AE6" w:rsidRDefault="004A431E" w:rsidP="004A431E">
      <w:pPr>
        <w:autoSpaceDE w:val="0"/>
        <w:autoSpaceDN w:val="0"/>
        <w:adjustRightInd w:val="0"/>
        <w:spacing w:after="0" w:line="240" w:lineRule="auto"/>
        <w:rPr>
          <w:rFonts w:cs="Times New Roman"/>
          <w:sz w:val="24"/>
          <w:szCs w:val="24"/>
        </w:rPr>
      </w:pPr>
    </w:p>
    <w:p w:rsidR="004A431E" w:rsidRPr="00737AE6" w:rsidRDefault="004A431E" w:rsidP="004A431E">
      <w:pPr>
        <w:autoSpaceDE w:val="0"/>
        <w:autoSpaceDN w:val="0"/>
        <w:adjustRightInd w:val="0"/>
        <w:spacing w:after="0" w:line="240" w:lineRule="auto"/>
        <w:rPr>
          <w:rFonts w:cs="Times New Roman"/>
          <w:sz w:val="24"/>
          <w:szCs w:val="24"/>
        </w:rPr>
      </w:pPr>
      <w:r w:rsidRPr="00737AE6">
        <w:rPr>
          <w:rFonts w:cs="Times New Roman"/>
          <w:sz w:val="24"/>
          <w:szCs w:val="24"/>
        </w:rPr>
        <w:t>If the memo match is an SPS external account (state, industrial, PU / PRF fellowship / assistantships), the appropriate SPS Pre-Award Manager must sign the Form 32 after confirming the funding with the appropriate SPS Post-Award Manager.</w:t>
      </w:r>
    </w:p>
    <w:p w:rsidR="004A431E" w:rsidRPr="00737AE6" w:rsidRDefault="004A431E" w:rsidP="004A431E">
      <w:pPr>
        <w:autoSpaceDE w:val="0"/>
        <w:autoSpaceDN w:val="0"/>
        <w:adjustRightInd w:val="0"/>
        <w:spacing w:after="0" w:line="240" w:lineRule="auto"/>
        <w:rPr>
          <w:rFonts w:cs="Times New Roman"/>
          <w:sz w:val="24"/>
          <w:szCs w:val="24"/>
        </w:rPr>
      </w:pPr>
    </w:p>
    <w:p w:rsidR="004A431E" w:rsidRPr="00737AE6" w:rsidRDefault="004A431E" w:rsidP="004A431E">
      <w:pPr>
        <w:autoSpaceDE w:val="0"/>
        <w:autoSpaceDN w:val="0"/>
        <w:adjustRightInd w:val="0"/>
        <w:spacing w:after="0" w:line="240" w:lineRule="auto"/>
        <w:rPr>
          <w:rFonts w:cs="Times New Roman"/>
          <w:sz w:val="24"/>
          <w:szCs w:val="24"/>
        </w:rPr>
      </w:pPr>
      <w:r w:rsidRPr="00737AE6">
        <w:rPr>
          <w:rFonts w:cs="Times New Roman"/>
          <w:sz w:val="24"/>
          <w:szCs w:val="24"/>
        </w:rPr>
        <w:t xml:space="preserve">SPS reviews the Form 32 and ensures the memo match is documented and attached with the appropriate signatures </w:t>
      </w:r>
      <w:r w:rsidRPr="00737AE6">
        <w:rPr>
          <w:rFonts w:cs="Times New Roman"/>
          <w:b/>
          <w:bCs/>
          <w:sz w:val="24"/>
          <w:szCs w:val="24"/>
        </w:rPr>
        <w:t>prior to submitting the proposal</w:t>
      </w:r>
      <w:r w:rsidRPr="00737AE6">
        <w:rPr>
          <w:rFonts w:cs="Times New Roman"/>
          <w:sz w:val="24"/>
          <w:szCs w:val="24"/>
        </w:rPr>
        <w:t>.</w:t>
      </w:r>
    </w:p>
    <w:p w:rsidR="004A431E" w:rsidRPr="00737AE6" w:rsidRDefault="004A431E" w:rsidP="004A431E">
      <w:pPr>
        <w:autoSpaceDE w:val="0"/>
        <w:autoSpaceDN w:val="0"/>
        <w:adjustRightInd w:val="0"/>
        <w:spacing w:after="0" w:line="240" w:lineRule="auto"/>
        <w:rPr>
          <w:rFonts w:cs="Times New Roman"/>
          <w:sz w:val="24"/>
          <w:szCs w:val="24"/>
        </w:rPr>
      </w:pPr>
    </w:p>
    <w:p w:rsidR="004A431E" w:rsidRPr="00737AE6" w:rsidRDefault="004A431E" w:rsidP="004A431E">
      <w:pPr>
        <w:autoSpaceDE w:val="0"/>
        <w:autoSpaceDN w:val="0"/>
        <w:adjustRightInd w:val="0"/>
        <w:spacing w:after="0" w:line="240" w:lineRule="auto"/>
        <w:rPr>
          <w:rFonts w:cs="Times New Roman"/>
          <w:sz w:val="24"/>
          <w:szCs w:val="24"/>
        </w:rPr>
      </w:pPr>
      <w:r w:rsidRPr="00737AE6">
        <w:rPr>
          <w:rFonts w:cs="Times New Roman"/>
          <w:sz w:val="24"/>
          <w:szCs w:val="24"/>
        </w:rPr>
        <w:t>The Sponsored Program Pre-Award Manager should review the proposal for:</w:t>
      </w:r>
    </w:p>
    <w:p w:rsidR="004A431E" w:rsidRPr="00737AE6" w:rsidRDefault="004A431E" w:rsidP="000A76A0">
      <w:pPr>
        <w:pStyle w:val="ListParagraph"/>
        <w:numPr>
          <w:ilvl w:val="0"/>
          <w:numId w:val="1"/>
        </w:numPr>
        <w:autoSpaceDE w:val="0"/>
        <w:autoSpaceDN w:val="0"/>
        <w:adjustRightInd w:val="0"/>
        <w:spacing w:after="0" w:line="240" w:lineRule="auto"/>
        <w:rPr>
          <w:rFonts w:cs="Times New Roman"/>
          <w:sz w:val="24"/>
          <w:szCs w:val="24"/>
        </w:rPr>
      </w:pPr>
      <w:r w:rsidRPr="00737AE6">
        <w:rPr>
          <w:rFonts w:cs="Times New Roman"/>
          <w:sz w:val="24"/>
          <w:szCs w:val="24"/>
        </w:rPr>
        <w:t>Are the funds available (funds can only be used once for matching)?</w:t>
      </w:r>
    </w:p>
    <w:p w:rsidR="004A431E" w:rsidRPr="00737AE6" w:rsidRDefault="004A431E" w:rsidP="000A76A0">
      <w:pPr>
        <w:pStyle w:val="ListParagraph"/>
        <w:numPr>
          <w:ilvl w:val="0"/>
          <w:numId w:val="1"/>
        </w:numPr>
        <w:autoSpaceDE w:val="0"/>
        <w:autoSpaceDN w:val="0"/>
        <w:adjustRightInd w:val="0"/>
        <w:spacing w:after="0" w:line="240" w:lineRule="auto"/>
        <w:rPr>
          <w:rFonts w:cs="SymbolMT"/>
          <w:sz w:val="24"/>
          <w:szCs w:val="24"/>
        </w:rPr>
      </w:pPr>
      <w:r w:rsidRPr="00737AE6">
        <w:rPr>
          <w:rFonts w:cs="Times New Roman"/>
          <w:sz w:val="24"/>
          <w:szCs w:val="24"/>
        </w:rPr>
        <w:t>Are the funds allowable as matching under applicable guidelines (i.e.,</w:t>
      </w:r>
      <w:r w:rsidRPr="00737AE6">
        <w:rPr>
          <w:rFonts w:cs="SymbolMT"/>
          <w:sz w:val="24"/>
          <w:szCs w:val="24"/>
        </w:rPr>
        <w:t xml:space="preserve"> </w:t>
      </w:r>
      <w:r w:rsidRPr="00737AE6">
        <w:rPr>
          <w:rFonts w:cs="Times New Roman"/>
          <w:sz w:val="24"/>
          <w:szCs w:val="24"/>
        </w:rPr>
        <w:t>sponsor, agency, OMB A-21)?</w:t>
      </w:r>
    </w:p>
    <w:p w:rsidR="004A431E" w:rsidRPr="00737AE6" w:rsidRDefault="004A431E" w:rsidP="000A76A0">
      <w:pPr>
        <w:pStyle w:val="ListParagraph"/>
        <w:numPr>
          <w:ilvl w:val="0"/>
          <w:numId w:val="1"/>
        </w:numPr>
        <w:autoSpaceDE w:val="0"/>
        <w:autoSpaceDN w:val="0"/>
        <w:adjustRightInd w:val="0"/>
        <w:spacing w:after="0" w:line="240" w:lineRule="auto"/>
        <w:rPr>
          <w:rFonts w:cs="Times New Roman"/>
          <w:sz w:val="24"/>
          <w:szCs w:val="24"/>
        </w:rPr>
      </w:pPr>
      <w:r w:rsidRPr="00737AE6">
        <w:rPr>
          <w:rFonts w:cs="Times New Roman"/>
          <w:sz w:val="24"/>
          <w:szCs w:val="24"/>
        </w:rPr>
        <w:t>Have all publication, ownership, or license issues been resolved?</w:t>
      </w:r>
    </w:p>
    <w:p w:rsidR="004A431E" w:rsidRPr="00737AE6" w:rsidRDefault="004A431E" w:rsidP="000A76A0">
      <w:pPr>
        <w:pStyle w:val="ListParagraph"/>
        <w:numPr>
          <w:ilvl w:val="0"/>
          <w:numId w:val="1"/>
        </w:numPr>
        <w:autoSpaceDE w:val="0"/>
        <w:autoSpaceDN w:val="0"/>
        <w:adjustRightInd w:val="0"/>
        <w:spacing w:after="0" w:line="240" w:lineRule="auto"/>
        <w:rPr>
          <w:rFonts w:cs="Times New Roman"/>
          <w:sz w:val="24"/>
          <w:szCs w:val="24"/>
        </w:rPr>
      </w:pPr>
      <w:r w:rsidRPr="00737AE6">
        <w:rPr>
          <w:rFonts w:cs="Times New Roman"/>
          <w:sz w:val="24"/>
          <w:szCs w:val="24"/>
        </w:rPr>
        <w:t>Is the project period of the match within the proposal project period?</w:t>
      </w:r>
    </w:p>
    <w:p w:rsidR="000A76A0" w:rsidRPr="00737AE6" w:rsidRDefault="000A76A0" w:rsidP="004A431E">
      <w:pPr>
        <w:autoSpaceDE w:val="0"/>
        <w:autoSpaceDN w:val="0"/>
        <w:adjustRightInd w:val="0"/>
        <w:spacing w:after="0" w:line="240" w:lineRule="auto"/>
        <w:rPr>
          <w:rFonts w:cs="Times New Roman"/>
          <w:sz w:val="24"/>
          <w:szCs w:val="24"/>
        </w:rPr>
      </w:pPr>
    </w:p>
    <w:p w:rsidR="004A431E" w:rsidRDefault="004A431E" w:rsidP="004A431E">
      <w:pPr>
        <w:rPr>
          <w:rFonts w:cs="Times New Roman"/>
          <w:sz w:val="24"/>
          <w:szCs w:val="24"/>
        </w:rPr>
      </w:pPr>
      <w:r w:rsidRPr="00737AE6">
        <w:rPr>
          <w:rFonts w:cs="Times New Roman"/>
          <w:sz w:val="24"/>
          <w:szCs w:val="24"/>
        </w:rPr>
        <w:t>The Form 32 must be filed in both the proposal/project and matching account file.</w:t>
      </w:r>
    </w:p>
    <w:p w:rsidR="007A597F" w:rsidRPr="00737AE6" w:rsidRDefault="007A597F" w:rsidP="004A431E">
      <w:pPr>
        <w:rPr>
          <w:rFonts w:cs="Times New Roman"/>
          <w:sz w:val="24"/>
          <w:szCs w:val="24"/>
        </w:rPr>
      </w:pPr>
    </w:p>
    <w:p w:rsidR="000A76A0" w:rsidRPr="00525343" w:rsidRDefault="000A76A0" w:rsidP="000A76A0">
      <w:pPr>
        <w:rPr>
          <w:b/>
          <w:i/>
          <w:sz w:val="28"/>
          <w:szCs w:val="28"/>
          <w:u w:val="single"/>
        </w:rPr>
      </w:pPr>
      <w:r w:rsidRPr="00525343">
        <w:rPr>
          <w:b/>
          <w:i/>
          <w:sz w:val="28"/>
          <w:szCs w:val="28"/>
          <w:u w:val="single"/>
        </w:rPr>
        <w:t>At award stage</w:t>
      </w:r>
    </w:p>
    <w:p w:rsidR="00737AE6" w:rsidRPr="00737AE6" w:rsidRDefault="00737AE6" w:rsidP="00737AE6">
      <w:pPr>
        <w:autoSpaceDE w:val="0"/>
        <w:autoSpaceDN w:val="0"/>
        <w:adjustRightInd w:val="0"/>
        <w:spacing w:after="0" w:line="240" w:lineRule="auto"/>
        <w:rPr>
          <w:rFonts w:cs="Times New Roman"/>
          <w:sz w:val="24"/>
          <w:szCs w:val="24"/>
        </w:rPr>
      </w:pPr>
      <w:r w:rsidRPr="00737AE6">
        <w:rPr>
          <w:rFonts w:cs="Times New Roman"/>
          <w:sz w:val="24"/>
          <w:szCs w:val="24"/>
        </w:rPr>
        <w:t>During the award process, SPS staff will review the proposal for Memo Match documentation and check the appropriate memo match field.</w:t>
      </w:r>
      <w:r w:rsidR="00AA3409" w:rsidRPr="00AA3409">
        <w:rPr>
          <w:sz w:val="24"/>
          <w:szCs w:val="24"/>
        </w:rPr>
        <w:t xml:space="preserve"> </w:t>
      </w:r>
      <w:r w:rsidR="00AA3409">
        <w:rPr>
          <w:sz w:val="24"/>
          <w:szCs w:val="24"/>
        </w:rPr>
        <w:t>(</w:t>
      </w:r>
      <w:r w:rsidR="00AA3409" w:rsidRPr="00737AE6">
        <w:rPr>
          <w:sz w:val="24"/>
          <w:szCs w:val="24"/>
        </w:rPr>
        <w:t>On the SPS grant master reference tab</w:t>
      </w:r>
      <w:r w:rsidR="00AA3409">
        <w:rPr>
          <w:sz w:val="24"/>
          <w:szCs w:val="24"/>
        </w:rPr>
        <w:t>)</w:t>
      </w:r>
    </w:p>
    <w:p w:rsidR="00737AE6" w:rsidRPr="00737AE6" w:rsidRDefault="00737AE6" w:rsidP="00737AE6">
      <w:pPr>
        <w:autoSpaceDE w:val="0"/>
        <w:autoSpaceDN w:val="0"/>
        <w:adjustRightInd w:val="0"/>
        <w:spacing w:after="0" w:line="240" w:lineRule="auto"/>
        <w:rPr>
          <w:rFonts w:cs="Times New Roman"/>
          <w:sz w:val="24"/>
          <w:szCs w:val="24"/>
        </w:rPr>
      </w:pPr>
    </w:p>
    <w:p w:rsidR="00737AE6" w:rsidRPr="00737AE6" w:rsidRDefault="00737AE6" w:rsidP="00737AE6">
      <w:pPr>
        <w:autoSpaceDE w:val="0"/>
        <w:autoSpaceDN w:val="0"/>
        <w:adjustRightInd w:val="0"/>
        <w:spacing w:after="0" w:line="240" w:lineRule="auto"/>
        <w:rPr>
          <w:rFonts w:cs="Times New Roman"/>
          <w:sz w:val="24"/>
          <w:szCs w:val="24"/>
        </w:rPr>
      </w:pPr>
      <w:r w:rsidRPr="00737AE6">
        <w:rPr>
          <w:rFonts w:cs="Times New Roman"/>
          <w:sz w:val="24"/>
          <w:szCs w:val="24"/>
        </w:rPr>
        <w:t>Department needs to establish how the Memo Match will be tracked. Examples include:</w:t>
      </w:r>
    </w:p>
    <w:p w:rsidR="00737AE6" w:rsidRPr="00737AE6" w:rsidRDefault="00737AE6" w:rsidP="00737AE6">
      <w:pPr>
        <w:pStyle w:val="ListParagraph"/>
        <w:numPr>
          <w:ilvl w:val="0"/>
          <w:numId w:val="3"/>
        </w:numPr>
        <w:autoSpaceDE w:val="0"/>
        <w:autoSpaceDN w:val="0"/>
        <w:adjustRightInd w:val="0"/>
        <w:spacing w:after="0" w:line="240" w:lineRule="auto"/>
        <w:rPr>
          <w:rFonts w:cs="Times New Roman"/>
          <w:sz w:val="24"/>
          <w:szCs w:val="24"/>
        </w:rPr>
      </w:pPr>
      <w:r w:rsidRPr="00737AE6">
        <w:rPr>
          <w:rFonts w:cs="Times New Roman"/>
          <w:sz w:val="24"/>
          <w:szCs w:val="24"/>
        </w:rPr>
        <w:lastRenderedPageBreak/>
        <w:t>Gift Form and Loan Report</w:t>
      </w:r>
    </w:p>
    <w:p w:rsidR="00737AE6" w:rsidRPr="00737AE6" w:rsidRDefault="00737AE6" w:rsidP="00737AE6">
      <w:pPr>
        <w:pStyle w:val="ListParagraph"/>
        <w:numPr>
          <w:ilvl w:val="0"/>
          <w:numId w:val="3"/>
        </w:numPr>
        <w:autoSpaceDE w:val="0"/>
        <w:autoSpaceDN w:val="0"/>
        <w:adjustRightInd w:val="0"/>
        <w:spacing w:after="0" w:line="240" w:lineRule="auto"/>
        <w:rPr>
          <w:rFonts w:cs="Times New Roman"/>
          <w:sz w:val="24"/>
          <w:szCs w:val="24"/>
        </w:rPr>
      </w:pPr>
      <w:r w:rsidRPr="00737AE6">
        <w:rPr>
          <w:rFonts w:cs="Times New Roman"/>
          <w:sz w:val="24"/>
          <w:szCs w:val="24"/>
        </w:rPr>
        <w:t>Letter from Donor/Company</w:t>
      </w:r>
    </w:p>
    <w:p w:rsidR="00737AE6" w:rsidRPr="00737AE6" w:rsidRDefault="00737AE6" w:rsidP="00737AE6">
      <w:pPr>
        <w:pStyle w:val="ListParagraph"/>
        <w:numPr>
          <w:ilvl w:val="0"/>
          <w:numId w:val="3"/>
        </w:numPr>
        <w:autoSpaceDE w:val="0"/>
        <w:autoSpaceDN w:val="0"/>
        <w:adjustRightInd w:val="0"/>
        <w:spacing w:after="0" w:line="240" w:lineRule="auto"/>
        <w:rPr>
          <w:rFonts w:cs="Times New Roman"/>
          <w:sz w:val="24"/>
          <w:szCs w:val="24"/>
        </w:rPr>
      </w:pPr>
      <w:r w:rsidRPr="00737AE6">
        <w:rPr>
          <w:rFonts w:cs="Times New Roman"/>
          <w:sz w:val="24"/>
          <w:szCs w:val="24"/>
        </w:rPr>
        <w:t>Recorded in accounting system for SPS external account (state, industrial,</w:t>
      </w:r>
    </w:p>
    <w:p w:rsidR="000A76A0" w:rsidRPr="009861F1" w:rsidRDefault="00737AE6" w:rsidP="009861F1">
      <w:pPr>
        <w:pStyle w:val="ListParagraph"/>
        <w:autoSpaceDE w:val="0"/>
        <w:autoSpaceDN w:val="0"/>
        <w:adjustRightInd w:val="0"/>
        <w:spacing w:after="0" w:line="240" w:lineRule="auto"/>
        <w:rPr>
          <w:rFonts w:cs="Times New Roman"/>
          <w:sz w:val="24"/>
          <w:szCs w:val="24"/>
        </w:rPr>
      </w:pPr>
      <w:r w:rsidRPr="00737AE6">
        <w:rPr>
          <w:rFonts w:cs="Times New Roman"/>
          <w:sz w:val="24"/>
          <w:szCs w:val="24"/>
        </w:rPr>
        <w:t>PU/PRF fellowship/assistantships) and documented with an AIMS/Line Item</w:t>
      </w:r>
      <w:r w:rsidR="009861F1">
        <w:rPr>
          <w:rFonts w:cs="Times New Roman"/>
          <w:sz w:val="24"/>
          <w:szCs w:val="24"/>
        </w:rPr>
        <w:t xml:space="preserve"> </w:t>
      </w:r>
      <w:r w:rsidRPr="009861F1">
        <w:rPr>
          <w:rFonts w:cs="Times New Roman"/>
          <w:sz w:val="24"/>
          <w:szCs w:val="24"/>
        </w:rPr>
        <w:t>Display.</w:t>
      </w:r>
    </w:p>
    <w:p w:rsidR="00737AE6" w:rsidRPr="00525343" w:rsidRDefault="00737AE6" w:rsidP="00737AE6">
      <w:pPr>
        <w:rPr>
          <w:b/>
          <w:i/>
          <w:sz w:val="28"/>
          <w:szCs w:val="28"/>
          <w:u w:val="single"/>
        </w:rPr>
      </w:pPr>
      <w:r w:rsidRPr="00525343">
        <w:rPr>
          <w:b/>
          <w:i/>
          <w:sz w:val="28"/>
          <w:szCs w:val="28"/>
          <w:u w:val="single"/>
        </w:rPr>
        <w:t>During life of project</w:t>
      </w:r>
    </w:p>
    <w:p w:rsidR="007A597F" w:rsidRPr="00525343" w:rsidRDefault="007A597F" w:rsidP="007A597F">
      <w:pPr>
        <w:autoSpaceDE w:val="0"/>
        <w:autoSpaceDN w:val="0"/>
        <w:adjustRightInd w:val="0"/>
        <w:spacing w:after="0" w:line="240" w:lineRule="auto"/>
        <w:rPr>
          <w:rFonts w:cs="Times New Roman"/>
          <w:b/>
          <w:bCs/>
          <w:sz w:val="24"/>
          <w:szCs w:val="24"/>
        </w:rPr>
      </w:pPr>
      <w:r w:rsidRPr="00525343">
        <w:rPr>
          <w:rFonts w:cs="Times New Roman"/>
          <w:bCs/>
          <w:sz w:val="24"/>
          <w:szCs w:val="24"/>
        </w:rPr>
        <w:t>Annual reminder:  SPS staff will run the Memo Match layout in the Grant Master Data monthly and if appropriate send an email reminder to the Department Business Office requesting documentation of memo match for multi-year projects.</w:t>
      </w:r>
      <w:r w:rsidRPr="00525343">
        <w:rPr>
          <w:rFonts w:cs="Times New Roman"/>
          <w:b/>
          <w:bCs/>
          <w:sz w:val="24"/>
          <w:szCs w:val="24"/>
        </w:rPr>
        <w:t xml:space="preserve"> </w:t>
      </w:r>
      <w:r w:rsidRPr="00525343">
        <w:rPr>
          <w:rFonts w:cs="Times New Roman"/>
          <w:sz w:val="24"/>
          <w:szCs w:val="24"/>
        </w:rPr>
        <w:t>SPS will assure that all</w:t>
      </w:r>
    </w:p>
    <w:p w:rsidR="007A597F" w:rsidRPr="00525343" w:rsidRDefault="007A597F" w:rsidP="007A597F">
      <w:pPr>
        <w:autoSpaceDE w:val="0"/>
        <w:autoSpaceDN w:val="0"/>
        <w:adjustRightInd w:val="0"/>
        <w:spacing w:after="0" w:line="240" w:lineRule="auto"/>
        <w:rPr>
          <w:rFonts w:cs="Times New Roman"/>
          <w:sz w:val="24"/>
          <w:szCs w:val="24"/>
        </w:rPr>
      </w:pPr>
      <w:proofErr w:type="gramStart"/>
      <w:r w:rsidRPr="00525343">
        <w:rPr>
          <w:rFonts w:cs="Times New Roman"/>
          <w:sz w:val="24"/>
          <w:szCs w:val="24"/>
        </w:rPr>
        <w:t>documentation</w:t>
      </w:r>
      <w:proofErr w:type="gramEnd"/>
      <w:r w:rsidRPr="00525343">
        <w:rPr>
          <w:rFonts w:cs="Times New Roman"/>
          <w:sz w:val="24"/>
          <w:szCs w:val="24"/>
        </w:rPr>
        <w:t xml:space="preserve"> is received and placed in the SPS project (SPS external account (state, industrial, PU/PRF fellowship/assistantships) files if applicable.</w:t>
      </w:r>
    </w:p>
    <w:p w:rsidR="007A597F" w:rsidRPr="00525343" w:rsidRDefault="007A597F" w:rsidP="007A597F">
      <w:pPr>
        <w:autoSpaceDE w:val="0"/>
        <w:autoSpaceDN w:val="0"/>
        <w:adjustRightInd w:val="0"/>
        <w:spacing w:after="0" w:line="240" w:lineRule="auto"/>
        <w:rPr>
          <w:rFonts w:cs="Times New Roman"/>
          <w:sz w:val="24"/>
          <w:szCs w:val="24"/>
        </w:rPr>
      </w:pPr>
    </w:p>
    <w:p w:rsidR="007A597F" w:rsidRPr="00525343" w:rsidRDefault="007A597F" w:rsidP="007A597F">
      <w:pPr>
        <w:autoSpaceDE w:val="0"/>
        <w:autoSpaceDN w:val="0"/>
        <w:adjustRightInd w:val="0"/>
        <w:spacing w:after="0" w:line="240" w:lineRule="auto"/>
        <w:rPr>
          <w:rFonts w:cs="Times New Roman"/>
          <w:bCs/>
          <w:sz w:val="24"/>
          <w:szCs w:val="24"/>
        </w:rPr>
      </w:pPr>
      <w:r w:rsidRPr="00525343">
        <w:rPr>
          <w:rFonts w:cs="Times New Roman"/>
          <w:bCs/>
          <w:sz w:val="24"/>
          <w:szCs w:val="24"/>
        </w:rPr>
        <w:t xml:space="preserve">Documentation of memo match:  </w:t>
      </w:r>
      <w:r w:rsidRPr="00525343">
        <w:rPr>
          <w:rFonts w:cs="Times New Roman"/>
          <w:sz w:val="24"/>
          <w:szCs w:val="24"/>
        </w:rPr>
        <w:t>Departments are expected to document the memo match during the life of the project.</w:t>
      </w:r>
    </w:p>
    <w:p w:rsidR="007A597F" w:rsidRPr="00525343" w:rsidRDefault="007A597F" w:rsidP="007A597F">
      <w:pPr>
        <w:autoSpaceDE w:val="0"/>
        <w:autoSpaceDN w:val="0"/>
        <w:adjustRightInd w:val="0"/>
        <w:spacing w:after="0" w:line="240" w:lineRule="auto"/>
        <w:rPr>
          <w:rFonts w:cs="Times New Roman"/>
          <w:sz w:val="24"/>
          <w:szCs w:val="24"/>
        </w:rPr>
      </w:pPr>
      <w:r w:rsidRPr="00525343">
        <w:rPr>
          <w:rFonts w:cs="Times New Roman"/>
          <w:sz w:val="24"/>
          <w:szCs w:val="24"/>
        </w:rPr>
        <w:t>Reports are available and can be processed to identify the accounts that have memo match to help assure the expectations are met.</w:t>
      </w:r>
    </w:p>
    <w:p w:rsidR="007A597F" w:rsidRPr="00525343" w:rsidRDefault="007A597F" w:rsidP="007A597F">
      <w:pPr>
        <w:autoSpaceDE w:val="0"/>
        <w:autoSpaceDN w:val="0"/>
        <w:adjustRightInd w:val="0"/>
        <w:spacing w:after="0" w:line="240" w:lineRule="auto"/>
        <w:rPr>
          <w:rFonts w:cs="Times New Roman"/>
          <w:sz w:val="24"/>
          <w:szCs w:val="24"/>
        </w:rPr>
      </w:pPr>
    </w:p>
    <w:p w:rsidR="007A597F" w:rsidRPr="00983EA3" w:rsidRDefault="007A597F" w:rsidP="007A597F">
      <w:pPr>
        <w:autoSpaceDE w:val="0"/>
        <w:autoSpaceDN w:val="0"/>
        <w:adjustRightInd w:val="0"/>
        <w:spacing w:after="0" w:line="240" w:lineRule="auto"/>
        <w:rPr>
          <w:rFonts w:cs="Times New Roman"/>
          <w:sz w:val="24"/>
          <w:szCs w:val="24"/>
          <w:u w:val="single"/>
        </w:rPr>
      </w:pPr>
      <w:r w:rsidRPr="00983EA3">
        <w:rPr>
          <w:rFonts w:cs="Times New Roman"/>
          <w:sz w:val="24"/>
          <w:szCs w:val="24"/>
          <w:u w:val="single"/>
        </w:rPr>
        <w:t>Examples of documentation required:</w:t>
      </w:r>
    </w:p>
    <w:p w:rsidR="00525343" w:rsidRPr="00525343" w:rsidRDefault="00525343" w:rsidP="007A597F">
      <w:pPr>
        <w:autoSpaceDE w:val="0"/>
        <w:autoSpaceDN w:val="0"/>
        <w:adjustRightInd w:val="0"/>
        <w:spacing w:after="0" w:line="240" w:lineRule="auto"/>
        <w:rPr>
          <w:rFonts w:cs="Times New Roman"/>
          <w:sz w:val="24"/>
          <w:szCs w:val="24"/>
        </w:rPr>
      </w:pPr>
    </w:p>
    <w:p w:rsidR="007A597F" w:rsidRPr="00525343" w:rsidRDefault="007A597F" w:rsidP="007A597F">
      <w:pPr>
        <w:autoSpaceDE w:val="0"/>
        <w:autoSpaceDN w:val="0"/>
        <w:adjustRightInd w:val="0"/>
        <w:spacing w:after="0" w:line="240" w:lineRule="auto"/>
        <w:rPr>
          <w:rFonts w:cs="Times New Roman"/>
          <w:sz w:val="24"/>
          <w:szCs w:val="24"/>
        </w:rPr>
      </w:pPr>
      <w:r w:rsidRPr="00525343">
        <w:rPr>
          <w:rFonts w:cs="Times New Roman"/>
          <w:sz w:val="24"/>
          <w:szCs w:val="24"/>
        </w:rPr>
        <w:t xml:space="preserve">1. Equipment from Third Party </w:t>
      </w:r>
      <w:r w:rsidRPr="00525343">
        <w:rPr>
          <w:rFonts w:cs="Times New Roman"/>
          <w:sz w:val="24"/>
          <w:szCs w:val="24"/>
        </w:rPr>
        <w:tab/>
      </w:r>
      <w:r w:rsidRPr="00525343">
        <w:rPr>
          <w:rFonts w:cs="Times New Roman"/>
          <w:sz w:val="24"/>
          <w:szCs w:val="24"/>
        </w:rPr>
        <w:tab/>
      </w:r>
      <w:r w:rsidRPr="00525343">
        <w:rPr>
          <w:rFonts w:cs="Times New Roman"/>
          <w:sz w:val="24"/>
          <w:szCs w:val="24"/>
        </w:rPr>
        <w:tab/>
        <w:t>Gift and Loan Report</w:t>
      </w:r>
    </w:p>
    <w:p w:rsidR="007A597F" w:rsidRPr="00525343" w:rsidRDefault="007A597F" w:rsidP="007A597F">
      <w:pPr>
        <w:autoSpaceDE w:val="0"/>
        <w:autoSpaceDN w:val="0"/>
        <w:adjustRightInd w:val="0"/>
        <w:spacing w:after="0" w:line="240" w:lineRule="auto"/>
        <w:rPr>
          <w:rFonts w:cs="Times New Roman"/>
          <w:sz w:val="24"/>
          <w:szCs w:val="24"/>
        </w:rPr>
      </w:pPr>
    </w:p>
    <w:p w:rsidR="007A597F" w:rsidRPr="00525343" w:rsidRDefault="007A597F" w:rsidP="007A597F">
      <w:pPr>
        <w:autoSpaceDE w:val="0"/>
        <w:autoSpaceDN w:val="0"/>
        <w:adjustRightInd w:val="0"/>
        <w:spacing w:after="0" w:line="240" w:lineRule="auto"/>
        <w:rPr>
          <w:rFonts w:cs="Times New Roman"/>
          <w:sz w:val="24"/>
          <w:szCs w:val="24"/>
        </w:rPr>
      </w:pPr>
      <w:r w:rsidRPr="00525343">
        <w:rPr>
          <w:rFonts w:cs="Times New Roman"/>
          <w:sz w:val="24"/>
          <w:szCs w:val="24"/>
        </w:rPr>
        <w:t>2. SPS external account (state, industrial,</w:t>
      </w:r>
      <w:r w:rsidR="00525343" w:rsidRPr="00525343">
        <w:rPr>
          <w:rFonts w:cs="Times New Roman"/>
          <w:sz w:val="24"/>
          <w:szCs w:val="24"/>
        </w:rPr>
        <w:t xml:space="preserve"> </w:t>
      </w:r>
      <w:r w:rsidR="00525343">
        <w:rPr>
          <w:rFonts w:cs="Times New Roman"/>
          <w:sz w:val="24"/>
          <w:szCs w:val="24"/>
        </w:rPr>
        <w:tab/>
      </w:r>
      <w:r w:rsidR="00525343">
        <w:rPr>
          <w:rFonts w:cs="Times New Roman"/>
          <w:sz w:val="24"/>
          <w:szCs w:val="24"/>
        </w:rPr>
        <w:tab/>
      </w:r>
      <w:r w:rsidR="00525343" w:rsidRPr="00525343">
        <w:rPr>
          <w:rFonts w:cs="Times New Roman"/>
          <w:sz w:val="24"/>
          <w:szCs w:val="24"/>
        </w:rPr>
        <w:t>AIMS/Line Item Display</w:t>
      </w:r>
    </w:p>
    <w:p w:rsidR="007A597F" w:rsidRPr="00525343" w:rsidRDefault="007A597F" w:rsidP="007A597F">
      <w:pPr>
        <w:autoSpaceDE w:val="0"/>
        <w:autoSpaceDN w:val="0"/>
        <w:adjustRightInd w:val="0"/>
        <w:spacing w:after="0" w:line="240" w:lineRule="auto"/>
        <w:rPr>
          <w:rFonts w:cs="Times New Roman"/>
          <w:sz w:val="24"/>
          <w:szCs w:val="24"/>
        </w:rPr>
      </w:pPr>
      <w:r w:rsidRPr="00525343">
        <w:rPr>
          <w:rFonts w:cs="Times New Roman"/>
          <w:sz w:val="24"/>
          <w:szCs w:val="24"/>
        </w:rPr>
        <w:t xml:space="preserve">PU/PRF fellowship/assistantships): </w:t>
      </w:r>
      <w:r w:rsidRPr="00525343">
        <w:rPr>
          <w:rFonts w:cs="Times New Roman"/>
          <w:sz w:val="24"/>
          <w:szCs w:val="24"/>
        </w:rPr>
        <w:tab/>
      </w:r>
      <w:r w:rsidRPr="00525343">
        <w:rPr>
          <w:rFonts w:cs="Times New Roman"/>
          <w:sz w:val="24"/>
          <w:szCs w:val="24"/>
        </w:rPr>
        <w:tab/>
      </w:r>
      <w:r w:rsidRPr="00525343">
        <w:rPr>
          <w:rFonts w:cs="Times New Roman"/>
          <w:sz w:val="24"/>
          <w:szCs w:val="24"/>
        </w:rPr>
        <w:tab/>
      </w:r>
    </w:p>
    <w:p w:rsidR="007A597F" w:rsidRPr="00525343" w:rsidRDefault="007A597F" w:rsidP="007A597F">
      <w:pPr>
        <w:autoSpaceDE w:val="0"/>
        <w:autoSpaceDN w:val="0"/>
        <w:adjustRightInd w:val="0"/>
        <w:spacing w:after="0" w:line="240" w:lineRule="auto"/>
        <w:rPr>
          <w:rFonts w:cs="Times New Roman"/>
          <w:sz w:val="24"/>
          <w:szCs w:val="24"/>
        </w:rPr>
      </w:pPr>
    </w:p>
    <w:p w:rsidR="007A597F" w:rsidRPr="00525343" w:rsidRDefault="007A597F" w:rsidP="007A597F">
      <w:pPr>
        <w:autoSpaceDE w:val="0"/>
        <w:autoSpaceDN w:val="0"/>
        <w:adjustRightInd w:val="0"/>
        <w:spacing w:after="0" w:line="240" w:lineRule="auto"/>
        <w:rPr>
          <w:rFonts w:cs="Times New Roman"/>
          <w:sz w:val="24"/>
          <w:szCs w:val="24"/>
        </w:rPr>
      </w:pPr>
      <w:r w:rsidRPr="00525343">
        <w:rPr>
          <w:rFonts w:cs="Times New Roman"/>
          <w:sz w:val="24"/>
          <w:szCs w:val="24"/>
        </w:rPr>
        <w:t xml:space="preserve">3. Other: </w:t>
      </w:r>
      <w:r w:rsidRPr="00525343">
        <w:rPr>
          <w:rFonts w:cs="Times New Roman"/>
          <w:sz w:val="24"/>
          <w:szCs w:val="24"/>
        </w:rPr>
        <w:tab/>
      </w:r>
      <w:r w:rsidRPr="00525343">
        <w:rPr>
          <w:rFonts w:cs="Times New Roman"/>
          <w:sz w:val="24"/>
          <w:szCs w:val="24"/>
        </w:rPr>
        <w:tab/>
      </w:r>
      <w:r w:rsidRPr="00525343">
        <w:rPr>
          <w:rFonts w:cs="Times New Roman"/>
          <w:sz w:val="24"/>
          <w:szCs w:val="24"/>
        </w:rPr>
        <w:tab/>
      </w:r>
      <w:r w:rsidRPr="00525343">
        <w:rPr>
          <w:rFonts w:cs="Times New Roman"/>
          <w:sz w:val="24"/>
          <w:szCs w:val="24"/>
        </w:rPr>
        <w:tab/>
      </w:r>
      <w:r w:rsidRPr="00525343">
        <w:rPr>
          <w:rFonts w:cs="Times New Roman"/>
          <w:sz w:val="24"/>
          <w:szCs w:val="24"/>
        </w:rPr>
        <w:tab/>
      </w:r>
      <w:r w:rsidRPr="00525343">
        <w:rPr>
          <w:rFonts w:cs="Times New Roman"/>
          <w:sz w:val="24"/>
          <w:szCs w:val="24"/>
        </w:rPr>
        <w:tab/>
        <w:t>Letter from Donor/Company</w:t>
      </w:r>
    </w:p>
    <w:p w:rsidR="007A597F" w:rsidRPr="00525343" w:rsidRDefault="007A597F" w:rsidP="007A597F">
      <w:pPr>
        <w:autoSpaceDE w:val="0"/>
        <w:autoSpaceDN w:val="0"/>
        <w:adjustRightInd w:val="0"/>
        <w:spacing w:after="0" w:line="240" w:lineRule="auto"/>
        <w:ind w:left="4320" w:firstLine="720"/>
        <w:rPr>
          <w:rFonts w:cs="Times New Roman"/>
          <w:sz w:val="24"/>
          <w:szCs w:val="24"/>
        </w:rPr>
      </w:pPr>
      <w:r w:rsidRPr="00525343">
        <w:rPr>
          <w:rFonts w:cs="Times New Roman"/>
          <w:sz w:val="24"/>
          <w:szCs w:val="24"/>
        </w:rPr>
        <w:t>documenting the type of actual matching</w:t>
      </w:r>
    </w:p>
    <w:p w:rsidR="007A597F" w:rsidRPr="00525343" w:rsidRDefault="007A597F" w:rsidP="007A597F">
      <w:pPr>
        <w:autoSpaceDE w:val="0"/>
        <w:autoSpaceDN w:val="0"/>
        <w:adjustRightInd w:val="0"/>
        <w:spacing w:after="0" w:line="240" w:lineRule="auto"/>
        <w:ind w:left="4320" w:firstLine="720"/>
        <w:rPr>
          <w:rFonts w:cs="Times New Roman"/>
          <w:sz w:val="24"/>
          <w:szCs w:val="24"/>
        </w:rPr>
      </w:pPr>
      <w:r w:rsidRPr="00525343">
        <w:rPr>
          <w:rFonts w:cs="Times New Roman"/>
          <w:sz w:val="24"/>
          <w:szCs w:val="24"/>
        </w:rPr>
        <w:t>and it’s dollar value</w:t>
      </w:r>
    </w:p>
    <w:p w:rsidR="007A597F" w:rsidRPr="00525343" w:rsidRDefault="007A597F" w:rsidP="007A597F">
      <w:pPr>
        <w:autoSpaceDE w:val="0"/>
        <w:autoSpaceDN w:val="0"/>
        <w:adjustRightInd w:val="0"/>
        <w:spacing w:after="0" w:line="240" w:lineRule="auto"/>
        <w:ind w:left="4320" w:firstLine="720"/>
        <w:rPr>
          <w:rFonts w:cs="Times New Roman"/>
          <w:sz w:val="24"/>
          <w:szCs w:val="24"/>
        </w:rPr>
      </w:pPr>
    </w:p>
    <w:p w:rsidR="007A597F" w:rsidRDefault="007A597F" w:rsidP="007A597F">
      <w:pPr>
        <w:autoSpaceDE w:val="0"/>
        <w:autoSpaceDN w:val="0"/>
        <w:adjustRightInd w:val="0"/>
        <w:spacing w:after="0" w:line="240" w:lineRule="auto"/>
        <w:ind w:left="4320" w:firstLine="720"/>
        <w:rPr>
          <w:rFonts w:ascii="Times New Roman" w:hAnsi="Times New Roman" w:cs="Times New Roman"/>
          <w:sz w:val="24"/>
          <w:szCs w:val="24"/>
        </w:rPr>
      </w:pPr>
    </w:p>
    <w:p w:rsidR="009861F1" w:rsidRDefault="009861F1" w:rsidP="007A597F">
      <w:pPr>
        <w:autoSpaceDE w:val="0"/>
        <w:autoSpaceDN w:val="0"/>
        <w:adjustRightInd w:val="0"/>
        <w:spacing w:after="0" w:line="240" w:lineRule="auto"/>
        <w:ind w:left="4320" w:firstLine="720"/>
        <w:rPr>
          <w:rFonts w:ascii="Times New Roman" w:hAnsi="Times New Roman" w:cs="Times New Roman"/>
          <w:sz w:val="24"/>
          <w:szCs w:val="24"/>
        </w:rPr>
      </w:pPr>
    </w:p>
    <w:p w:rsidR="007A597F" w:rsidRPr="00525343" w:rsidRDefault="00525343" w:rsidP="007A597F">
      <w:pPr>
        <w:rPr>
          <w:b/>
          <w:i/>
          <w:sz w:val="28"/>
          <w:szCs w:val="28"/>
          <w:u w:val="single"/>
        </w:rPr>
      </w:pPr>
      <w:r w:rsidRPr="00525343">
        <w:rPr>
          <w:b/>
          <w:i/>
          <w:sz w:val="28"/>
          <w:szCs w:val="28"/>
          <w:u w:val="single"/>
        </w:rPr>
        <w:t>At closing</w:t>
      </w:r>
    </w:p>
    <w:p w:rsidR="00525343" w:rsidRPr="00525343" w:rsidRDefault="00525343" w:rsidP="00525343">
      <w:pPr>
        <w:autoSpaceDE w:val="0"/>
        <w:autoSpaceDN w:val="0"/>
        <w:adjustRightInd w:val="0"/>
        <w:spacing w:after="0" w:line="240" w:lineRule="auto"/>
        <w:rPr>
          <w:rFonts w:cs="Times New Roman"/>
          <w:b/>
          <w:bCs/>
          <w:sz w:val="24"/>
          <w:szCs w:val="24"/>
        </w:rPr>
      </w:pPr>
      <w:r w:rsidRPr="00525343">
        <w:rPr>
          <w:rFonts w:cs="Times New Roman"/>
          <w:sz w:val="24"/>
          <w:szCs w:val="24"/>
        </w:rPr>
        <w:t xml:space="preserve">Departments are expected to send documentation of the memo match to SPS </w:t>
      </w:r>
      <w:r w:rsidRPr="00525343">
        <w:rPr>
          <w:rFonts w:cs="Times New Roman"/>
          <w:b/>
          <w:bCs/>
          <w:sz w:val="24"/>
          <w:szCs w:val="24"/>
        </w:rPr>
        <w:t>within 60</w:t>
      </w:r>
    </w:p>
    <w:p w:rsidR="00525343" w:rsidRPr="00525343" w:rsidRDefault="00525343" w:rsidP="00525343">
      <w:pPr>
        <w:rPr>
          <w:rFonts w:cs="Times New Roman"/>
          <w:b/>
          <w:bCs/>
          <w:sz w:val="24"/>
          <w:szCs w:val="24"/>
        </w:rPr>
      </w:pPr>
      <w:proofErr w:type="gramStart"/>
      <w:r w:rsidRPr="00525343">
        <w:rPr>
          <w:rFonts w:cs="Times New Roman"/>
          <w:b/>
          <w:bCs/>
          <w:sz w:val="24"/>
          <w:szCs w:val="24"/>
        </w:rPr>
        <w:t>days</w:t>
      </w:r>
      <w:proofErr w:type="gramEnd"/>
      <w:r w:rsidRPr="00525343">
        <w:rPr>
          <w:rFonts w:cs="Times New Roman"/>
          <w:b/>
          <w:bCs/>
          <w:sz w:val="24"/>
          <w:szCs w:val="24"/>
        </w:rPr>
        <w:t xml:space="preserve"> after expiration.</w:t>
      </w:r>
    </w:p>
    <w:p w:rsidR="00525343" w:rsidRPr="00525343" w:rsidRDefault="00525343" w:rsidP="00525343">
      <w:pPr>
        <w:autoSpaceDE w:val="0"/>
        <w:autoSpaceDN w:val="0"/>
        <w:adjustRightInd w:val="0"/>
        <w:spacing w:after="0" w:line="240" w:lineRule="auto"/>
        <w:rPr>
          <w:rFonts w:cs="Times New Roman"/>
          <w:sz w:val="24"/>
          <w:szCs w:val="24"/>
        </w:rPr>
      </w:pPr>
      <w:r w:rsidRPr="00525343">
        <w:rPr>
          <w:rFonts w:cs="Times New Roman"/>
          <w:sz w:val="24"/>
          <w:szCs w:val="24"/>
        </w:rPr>
        <w:t>SPS will identify all projects expiring in 90-120 days, which have memo match. An</w:t>
      </w:r>
    </w:p>
    <w:p w:rsidR="00525343" w:rsidRPr="00525343" w:rsidRDefault="00525343" w:rsidP="00525343">
      <w:pPr>
        <w:autoSpaceDE w:val="0"/>
        <w:autoSpaceDN w:val="0"/>
        <w:adjustRightInd w:val="0"/>
        <w:spacing w:after="0" w:line="240" w:lineRule="auto"/>
        <w:rPr>
          <w:rFonts w:cs="Times New Roman"/>
          <w:sz w:val="24"/>
          <w:szCs w:val="24"/>
        </w:rPr>
      </w:pPr>
      <w:proofErr w:type="gramStart"/>
      <w:r w:rsidRPr="00525343">
        <w:rPr>
          <w:rFonts w:cs="Times New Roman"/>
          <w:sz w:val="24"/>
          <w:szCs w:val="24"/>
        </w:rPr>
        <w:t>email</w:t>
      </w:r>
      <w:proofErr w:type="gramEnd"/>
      <w:r w:rsidRPr="00525343">
        <w:rPr>
          <w:rFonts w:cs="Times New Roman"/>
          <w:sz w:val="24"/>
          <w:szCs w:val="24"/>
        </w:rPr>
        <w:t xml:space="preserve"> will be sent to each Department reminding them of the mandatory memo match</w:t>
      </w:r>
    </w:p>
    <w:p w:rsidR="00525343" w:rsidRPr="00525343" w:rsidRDefault="00525343" w:rsidP="00525343">
      <w:pPr>
        <w:autoSpaceDE w:val="0"/>
        <w:autoSpaceDN w:val="0"/>
        <w:adjustRightInd w:val="0"/>
        <w:spacing w:after="0" w:line="240" w:lineRule="auto"/>
        <w:rPr>
          <w:rFonts w:cs="Times New Roman"/>
          <w:sz w:val="24"/>
          <w:szCs w:val="24"/>
        </w:rPr>
      </w:pPr>
      <w:proofErr w:type="gramStart"/>
      <w:r w:rsidRPr="00525343">
        <w:rPr>
          <w:rFonts w:cs="Times New Roman"/>
          <w:sz w:val="24"/>
          <w:szCs w:val="24"/>
        </w:rPr>
        <w:t>cost</w:t>
      </w:r>
      <w:proofErr w:type="gramEnd"/>
      <w:r w:rsidRPr="00525343">
        <w:rPr>
          <w:rFonts w:cs="Times New Roman"/>
          <w:sz w:val="24"/>
          <w:szCs w:val="24"/>
        </w:rPr>
        <w:t xml:space="preserve"> sharing commitment. SPS will assure that all documentation is received and placed</w:t>
      </w:r>
    </w:p>
    <w:p w:rsidR="00525343" w:rsidRPr="00525343" w:rsidRDefault="00525343" w:rsidP="00525343">
      <w:pPr>
        <w:autoSpaceDE w:val="0"/>
        <w:autoSpaceDN w:val="0"/>
        <w:adjustRightInd w:val="0"/>
        <w:spacing w:after="0" w:line="240" w:lineRule="auto"/>
        <w:rPr>
          <w:rFonts w:cs="Times New Roman"/>
          <w:sz w:val="24"/>
          <w:szCs w:val="24"/>
        </w:rPr>
      </w:pPr>
      <w:proofErr w:type="gramStart"/>
      <w:r w:rsidRPr="00525343">
        <w:rPr>
          <w:rFonts w:cs="Times New Roman"/>
          <w:sz w:val="24"/>
          <w:szCs w:val="24"/>
        </w:rPr>
        <w:t>in</w:t>
      </w:r>
      <w:proofErr w:type="gramEnd"/>
      <w:r w:rsidRPr="00525343">
        <w:rPr>
          <w:rFonts w:cs="Times New Roman"/>
          <w:sz w:val="24"/>
          <w:szCs w:val="24"/>
        </w:rPr>
        <w:t xml:space="preserve"> the SPS project and match (SPS external account (state, industrial, PU/PRF</w:t>
      </w:r>
    </w:p>
    <w:p w:rsidR="00525343" w:rsidRPr="00525343" w:rsidRDefault="00525343" w:rsidP="00525343">
      <w:pPr>
        <w:rPr>
          <w:sz w:val="28"/>
          <w:szCs w:val="28"/>
        </w:rPr>
      </w:pPr>
      <w:r w:rsidRPr="00525343">
        <w:rPr>
          <w:rFonts w:cs="Times New Roman"/>
          <w:sz w:val="24"/>
          <w:szCs w:val="24"/>
        </w:rPr>
        <w:t>fellowship/assistantships) files if applicable</w:t>
      </w:r>
    </w:p>
    <w:p w:rsidR="007A597F" w:rsidRPr="00525343" w:rsidRDefault="00525343" w:rsidP="00525343">
      <w:pPr>
        <w:autoSpaceDE w:val="0"/>
        <w:autoSpaceDN w:val="0"/>
        <w:adjustRightInd w:val="0"/>
        <w:spacing w:after="0" w:line="240" w:lineRule="auto"/>
        <w:rPr>
          <w:rFonts w:cs="Times New Roman"/>
          <w:sz w:val="24"/>
          <w:szCs w:val="24"/>
        </w:rPr>
      </w:pPr>
      <w:r w:rsidRPr="00525343">
        <w:rPr>
          <w:rFonts w:cs="Times New Roman"/>
          <w:sz w:val="24"/>
          <w:szCs w:val="24"/>
        </w:rPr>
        <w:t xml:space="preserve">PI certification may be required if there is not a basis for </w:t>
      </w:r>
      <w:proofErr w:type="spellStart"/>
      <w:r w:rsidRPr="00525343">
        <w:rPr>
          <w:rFonts w:cs="Times New Roman"/>
          <w:sz w:val="24"/>
          <w:szCs w:val="24"/>
        </w:rPr>
        <w:t>allocability</w:t>
      </w:r>
      <w:proofErr w:type="spellEnd"/>
      <w:r w:rsidRPr="00525343">
        <w:rPr>
          <w:rFonts w:cs="Times New Roman"/>
          <w:sz w:val="24"/>
          <w:szCs w:val="24"/>
        </w:rPr>
        <w:t xml:space="preserve"> of the cost sharing.</w:t>
      </w:r>
    </w:p>
    <w:sectPr w:rsidR="007A597F" w:rsidRPr="00525343" w:rsidSect="00605E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6C8" w:rsidRDefault="00F126C8" w:rsidP="00F126C8">
      <w:pPr>
        <w:spacing w:after="0" w:line="240" w:lineRule="auto"/>
      </w:pPr>
      <w:r>
        <w:separator/>
      </w:r>
    </w:p>
  </w:endnote>
  <w:endnote w:type="continuationSeparator" w:id="0">
    <w:p w:rsidR="00F126C8" w:rsidRDefault="00F126C8" w:rsidP="00F12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C8" w:rsidRDefault="00F126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C8" w:rsidRDefault="00F126C8" w:rsidP="00F126C8">
    <w:pPr>
      <w:pStyle w:val="Footer"/>
      <w:jc w:val="right"/>
    </w:pPr>
    <w:r>
      <w:t>April 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C8" w:rsidRDefault="00F126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6C8" w:rsidRDefault="00F126C8" w:rsidP="00F126C8">
      <w:pPr>
        <w:spacing w:after="0" w:line="240" w:lineRule="auto"/>
      </w:pPr>
      <w:r>
        <w:separator/>
      </w:r>
    </w:p>
  </w:footnote>
  <w:footnote w:type="continuationSeparator" w:id="0">
    <w:p w:rsidR="00F126C8" w:rsidRDefault="00F126C8" w:rsidP="00F126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C8" w:rsidRDefault="00F126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C8" w:rsidRDefault="00F126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C8" w:rsidRDefault="00F126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653"/>
    <w:multiLevelType w:val="hybridMultilevel"/>
    <w:tmpl w:val="C8A28F78"/>
    <w:lvl w:ilvl="0" w:tplc="CD7E011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0F5C2F"/>
    <w:multiLevelType w:val="hybridMultilevel"/>
    <w:tmpl w:val="7734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96538"/>
    <w:multiLevelType w:val="hybridMultilevel"/>
    <w:tmpl w:val="CE6A751C"/>
    <w:lvl w:ilvl="0" w:tplc="42D2C8FA">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4135C3"/>
    <w:multiLevelType w:val="hybridMultilevel"/>
    <w:tmpl w:val="806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4A431E"/>
    <w:rsid w:val="00000E2D"/>
    <w:rsid w:val="00001059"/>
    <w:rsid w:val="00001BFB"/>
    <w:rsid w:val="00002C42"/>
    <w:rsid w:val="00004341"/>
    <w:rsid w:val="00005EFE"/>
    <w:rsid w:val="00006215"/>
    <w:rsid w:val="00006307"/>
    <w:rsid w:val="00012B37"/>
    <w:rsid w:val="000141BE"/>
    <w:rsid w:val="00014A16"/>
    <w:rsid w:val="00017311"/>
    <w:rsid w:val="00017632"/>
    <w:rsid w:val="00020F6A"/>
    <w:rsid w:val="000223ED"/>
    <w:rsid w:val="00025281"/>
    <w:rsid w:val="000254B9"/>
    <w:rsid w:val="000262A9"/>
    <w:rsid w:val="00026AE1"/>
    <w:rsid w:val="000316E4"/>
    <w:rsid w:val="00031927"/>
    <w:rsid w:val="00031F90"/>
    <w:rsid w:val="00034F52"/>
    <w:rsid w:val="00036AC9"/>
    <w:rsid w:val="00040C6E"/>
    <w:rsid w:val="000410BE"/>
    <w:rsid w:val="000455EC"/>
    <w:rsid w:val="0004653B"/>
    <w:rsid w:val="000471EC"/>
    <w:rsid w:val="00051DC2"/>
    <w:rsid w:val="000528CD"/>
    <w:rsid w:val="00055C23"/>
    <w:rsid w:val="0005637D"/>
    <w:rsid w:val="000573AF"/>
    <w:rsid w:val="000601F0"/>
    <w:rsid w:val="00060F5C"/>
    <w:rsid w:val="000618A9"/>
    <w:rsid w:val="00062121"/>
    <w:rsid w:val="00063423"/>
    <w:rsid w:val="000638E9"/>
    <w:rsid w:val="00065036"/>
    <w:rsid w:val="0006641E"/>
    <w:rsid w:val="000667F6"/>
    <w:rsid w:val="000731B8"/>
    <w:rsid w:val="00073C11"/>
    <w:rsid w:val="000763B7"/>
    <w:rsid w:val="0007663F"/>
    <w:rsid w:val="0007745B"/>
    <w:rsid w:val="00080070"/>
    <w:rsid w:val="00080FBE"/>
    <w:rsid w:val="0008203E"/>
    <w:rsid w:val="00084606"/>
    <w:rsid w:val="00086626"/>
    <w:rsid w:val="00086DCD"/>
    <w:rsid w:val="00087803"/>
    <w:rsid w:val="0009063F"/>
    <w:rsid w:val="0009085B"/>
    <w:rsid w:val="0009116D"/>
    <w:rsid w:val="00091745"/>
    <w:rsid w:val="00092972"/>
    <w:rsid w:val="00093989"/>
    <w:rsid w:val="00095382"/>
    <w:rsid w:val="00095E23"/>
    <w:rsid w:val="00097461"/>
    <w:rsid w:val="00097D1B"/>
    <w:rsid w:val="000A0DED"/>
    <w:rsid w:val="000A1E0B"/>
    <w:rsid w:val="000A2012"/>
    <w:rsid w:val="000A2DA6"/>
    <w:rsid w:val="000A5C31"/>
    <w:rsid w:val="000A69AC"/>
    <w:rsid w:val="000A6A8D"/>
    <w:rsid w:val="000A7373"/>
    <w:rsid w:val="000A76A0"/>
    <w:rsid w:val="000B2903"/>
    <w:rsid w:val="000B313B"/>
    <w:rsid w:val="000B3F74"/>
    <w:rsid w:val="000B5638"/>
    <w:rsid w:val="000B581E"/>
    <w:rsid w:val="000B6B67"/>
    <w:rsid w:val="000C0477"/>
    <w:rsid w:val="000C06F7"/>
    <w:rsid w:val="000C0D94"/>
    <w:rsid w:val="000C141E"/>
    <w:rsid w:val="000C3AF3"/>
    <w:rsid w:val="000C54B5"/>
    <w:rsid w:val="000C5552"/>
    <w:rsid w:val="000C7791"/>
    <w:rsid w:val="000D0FED"/>
    <w:rsid w:val="000D2FB2"/>
    <w:rsid w:val="000D399F"/>
    <w:rsid w:val="000D4E5D"/>
    <w:rsid w:val="000D692F"/>
    <w:rsid w:val="000E052B"/>
    <w:rsid w:val="000E2915"/>
    <w:rsid w:val="000E53A7"/>
    <w:rsid w:val="000E5F19"/>
    <w:rsid w:val="000E70ED"/>
    <w:rsid w:val="000E737F"/>
    <w:rsid w:val="000E760A"/>
    <w:rsid w:val="000F0120"/>
    <w:rsid w:val="000F52B2"/>
    <w:rsid w:val="000F6924"/>
    <w:rsid w:val="000F6BCC"/>
    <w:rsid w:val="000F6E1B"/>
    <w:rsid w:val="000F7655"/>
    <w:rsid w:val="000F7EAD"/>
    <w:rsid w:val="0010070D"/>
    <w:rsid w:val="001012D8"/>
    <w:rsid w:val="0010211E"/>
    <w:rsid w:val="001028B4"/>
    <w:rsid w:val="00104AF0"/>
    <w:rsid w:val="00104F49"/>
    <w:rsid w:val="001056D3"/>
    <w:rsid w:val="00105D4E"/>
    <w:rsid w:val="00106E23"/>
    <w:rsid w:val="001071A2"/>
    <w:rsid w:val="0011159E"/>
    <w:rsid w:val="00111DBA"/>
    <w:rsid w:val="00116AB9"/>
    <w:rsid w:val="00120583"/>
    <w:rsid w:val="00120F04"/>
    <w:rsid w:val="001225E0"/>
    <w:rsid w:val="001235EA"/>
    <w:rsid w:val="00123CD9"/>
    <w:rsid w:val="001266FE"/>
    <w:rsid w:val="00133010"/>
    <w:rsid w:val="001332C1"/>
    <w:rsid w:val="001339F7"/>
    <w:rsid w:val="00133A13"/>
    <w:rsid w:val="00137998"/>
    <w:rsid w:val="00142119"/>
    <w:rsid w:val="001425C7"/>
    <w:rsid w:val="00143227"/>
    <w:rsid w:val="001439DC"/>
    <w:rsid w:val="0014493F"/>
    <w:rsid w:val="00147E9A"/>
    <w:rsid w:val="00151FBA"/>
    <w:rsid w:val="001533BB"/>
    <w:rsid w:val="001550A3"/>
    <w:rsid w:val="001569FD"/>
    <w:rsid w:val="0015730E"/>
    <w:rsid w:val="00160CC1"/>
    <w:rsid w:val="00161198"/>
    <w:rsid w:val="00162C36"/>
    <w:rsid w:val="00163676"/>
    <w:rsid w:val="00163ACD"/>
    <w:rsid w:val="001663FA"/>
    <w:rsid w:val="001664BB"/>
    <w:rsid w:val="001702C2"/>
    <w:rsid w:val="00176600"/>
    <w:rsid w:val="00176E3E"/>
    <w:rsid w:val="00177993"/>
    <w:rsid w:val="00180BE7"/>
    <w:rsid w:val="00183ED3"/>
    <w:rsid w:val="00184329"/>
    <w:rsid w:val="00184712"/>
    <w:rsid w:val="00184AC2"/>
    <w:rsid w:val="0018563B"/>
    <w:rsid w:val="00185E74"/>
    <w:rsid w:val="00186B7A"/>
    <w:rsid w:val="00186E48"/>
    <w:rsid w:val="0018700D"/>
    <w:rsid w:val="0018783A"/>
    <w:rsid w:val="00192207"/>
    <w:rsid w:val="00193670"/>
    <w:rsid w:val="0019373F"/>
    <w:rsid w:val="00193A3C"/>
    <w:rsid w:val="00193AAE"/>
    <w:rsid w:val="00193D64"/>
    <w:rsid w:val="00193FAB"/>
    <w:rsid w:val="0019486A"/>
    <w:rsid w:val="00195344"/>
    <w:rsid w:val="00196C02"/>
    <w:rsid w:val="001976B9"/>
    <w:rsid w:val="001A0E8A"/>
    <w:rsid w:val="001A151D"/>
    <w:rsid w:val="001A16F2"/>
    <w:rsid w:val="001A1BAA"/>
    <w:rsid w:val="001A2407"/>
    <w:rsid w:val="001A331F"/>
    <w:rsid w:val="001A7241"/>
    <w:rsid w:val="001B0123"/>
    <w:rsid w:val="001B25DA"/>
    <w:rsid w:val="001B3034"/>
    <w:rsid w:val="001B5A4E"/>
    <w:rsid w:val="001B5A84"/>
    <w:rsid w:val="001C0525"/>
    <w:rsid w:val="001C35A5"/>
    <w:rsid w:val="001C4FF1"/>
    <w:rsid w:val="001C7311"/>
    <w:rsid w:val="001D0CA5"/>
    <w:rsid w:val="001D19B8"/>
    <w:rsid w:val="001D3292"/>
    <w:rsid w:val="001D35C1"/>
    <w:rsid w:val="001D47BE"/>
    <w:rsid w:val="001D4C6A"/>
    <w:rsid w:val="001E0205"/>
    <w:rsid w:val="001E1973"/>
    <w:rsid w:val="001E2A0D"/>
    <w:rsid w:val="001E3B33"/>
    <w:rsid w:val="001E4D7D"/>
    <w:rsid w:val="001E75DD"/>
    <w:rsid w:val="001E7A3A"/>
    <w:rsid w:val="001E7C6C"/>
    <w:rsid w:val="001F0C98"/>
    <w:rsid w:val="001F200E"/>
    <w:rsid w:val="001F3EDF"/>
    <w:rsid w:val="001F4018"/>
    <w:rsid w:val="001F5537"/>
    <w:rsid w:val="001F5654"/>
    <w:rsid w:val="001F6AF9"/>
    <w:rsid w:val="001F7384"/>
    <w:rsid w:val="001F741B"/>
    <w:rsid w:val="001F7FE0"/>
    <w:rsid w:val="0020036B"/>
    <w:rsid w:val="00203CD6"/>
    <w:rsid w:val="0020535F"/>
    <w:rsid w:val="0020665F"/>
    <w:rsid w:val="0020744B"/>
    <w:rsid w:val="00210AD0"/>
    <w:rsid w:val="002147C6"/>
    <w:rsid w:val="0021608D"/>
    <w:rsid w:val="00216ABB"/>
    <w:rsid w:val="00217D1D"/>
    <w:rsid w:val="002224A4"/>
    <w:rsid w:val="002225BE"/>
    <w:rsid w:val="00222768"/>
    <w:rsid w:val="00222FDF"/>
    <w:rsid w:val="0022336E"/>
    <w:rsid w:val="00223497"/>
    <w:rsid w:val="00223597"/>
    <w:rsid w:val="00224CC4"/>
    <w:rsid w:val="00225EA4"/>
    <w:rsid w:val="00230307"/>
    <w:rsid w:val="00230323"/>
    <w:rsid w:val="00233C93"/>
    <w:rsid w:val="00234881"/>
    <w:rsid w:val="00234F89"/>
    <w:rsid w:val="0023528F"/>
    <w:rsid w:val="00235C26"/>
    <w:rsid w:val="002369EF"/>
    <w:rsid w:val="00236C4C"/>
    <w:rsid w:val="00241B13"/>
    <w:rsid w:val="00241F0C"/>
    <w:rsid w:val="002422C1"/>
    <w:rsid w:val="00242EF1"/>
    <w:rsid w:val="00245B5D"/>
    <w:rsid w:val="00246832"/>
    <w:rsid w:val="00247F69"/>
    <w:rsid w:val="00250407"/>
    <w:rsid w:val="00250CEA"/>
    <w:rsid w:val="0025235C"/>
    <w:rsid w:val="002538AA"/>
    <w:rsid w:val="00254064"/>
    <w:rsid w:val="00254885"/>
    <w:rsid w:val="0025517C"/>
    <w:rsid w:val="00255397"/>
    <w:rsid w:val="00257A0A"/>
    <w:rsid w:val="00257ED2"/>
    <w:rsid w:val="00260449"/>
    <w:rsid w:val="00261200"/>
    <w:rsid w:val="0026253A"/>
    <w:rsid w:val="00263B06"/>
    <w:rsid w:val="002643DD"/>
    <w:rsid w:val="002659DF"/>
    <w:rsid w:val="0026736E"/>
    <w:rsid w:val="0027160B"/>
    <w:rsid w:val="00275150"/>
    <w:rsid w:val="002765A8"/>
    <w:rsid w:val="00276868"/>
    <w:rsid w:val="0028047C"/>
    <w:rsid w:val="002817E7"/>
    <w:rsid w:val="00282F43"/>
    <w:rsid w:val="00284495"/>
    <w:rsid w:val="00284768"/>
    <w:rsid w:val="0028780F"/>
    <w:rsid w:val="002912A8"/>
    <w:rsid w:val="00291570"/>
    <w:rsid w:val="0029345B"/>
    <w:rsid w:val="00293989"/>
    <w:rsid w:val="00294E5A"/>
    <w:rsid w:val="00295461"/>
    <w:rsid w:val="002A0A79"/>
    <w:rsid w:val="002A121D"/>
    <w:rsid w:val="002A242E"/>
    <w:rsid w:val="002A3141"/>
    <w:rsid w:val="002A47EB"/>
    <w:rsid w:val="002A5DD2"/>
    <w:rsid w:val="002A6E38"/>
    <w:rsid w:val="002A7733"/>
    <w:rsid w:val="002B09A0"/>
    <w:rsid w:val="002B180D"/>
    <w:rsid w:val="002B2093"/>
    <w:rsid w:val="002B2235"/>
    <w:rsid w:val="002B3FCE"/>
    <w:rsid w:val="002B4D6F"/>
    <w:rsid w:val="002B5790"/>
    <w:rsid w:val="002B5943"/>
    <w:rsid w:val="002B6C2B"/>
    <w:rsid w:val="002C13CA"/>
    <w:rsid w:val="002C191C"/>
    <w:rsid w:val="002C26F3"/>
    <w:rsid w:val="002C3774"/>
    <w:rsid w:val="002C3D8B"/>
    <w:rsid w:val="002C7AC7"/>
    <w:rsid w:val="002C7DA0"/>
    <w:rsid w:val="002D0497"/>
    <w:rsid w:val="002D08E5"/>
    <w:rsid w:val="002D1B5E"/>
    <w:rsid w:val="002D5868"/>
    <w:rsid w:val="002D6931"/>
    <w:rsid w:val="002E4066"/>
    <w:rsid w:val="002E58E9"/>
    <w:rsid w:val="002E5DB8"/>
    <w:rsid w:val="002E7CE4"/>
    <w:rsid w:val="002F29B0"/>
    <w:rsid w:val="002F2B32"/>
    <w:rsid w:val="002F45DF"/>
    <w:rsid w:val="002F4F0C"/>
    <w:rsid w:val="002F6F7C"/>
    <w:rsid w:val="002F79CE"/>
    <w:rsid w:val="002F7BCC"/>
    <w:rsid w:val="00300393"/>
    <w:rsid w:val="003018D4"/>
    <w:rsid w:val="00303C20"/>
    <w:rsid w:val="003042A0"/>
    <w:rsid w:val="0030443B"/>
    <w:rsid w:val="003048B2"/>
    <w:rsid w:val="00304996"/>
    <w:rsid w:val="00306AB8"/>
    <w:rsid w:val="00307394"/>
    <w:rsid w:val="00307CF1"/>
    <w:rsid w:val="00310BBA"/>
    <w:rsid w:val="00310F36"/>
    <w:rsid w:val="003121CE"/>
    <w:rsid w:val="003125E3"/>
    <w:rsid w:val="003134D8"/>
    <w:rsid w:val="00313CCF"/>
    <w:rsid w:val="00313F9C"/>
    <w:rsid w:val="0031472A"/>
    <w:rsid w:val="00314DC9"/>
    <w:rsid w:val="00315A3D"/>
    <w:rsid w:val="0031667D"/>
    <w:rsid w:val="00316F22"/>
    <w:rsid w:val="00317711"/>
    <w:rsid w:val="0032286F"/>
    <w:rsid w:val="00331484"/>
    <w:rsid w:val="00332BDE"/>
    <w:rsid w:val="003331E0"/>
    <w:rsid w:val="003344FF"/>
    <w:rsid w:val="00335683"/>
    <w:rsid w:val="00340151"/>
    <w:rsid w:val="00340CB2"/>
    <w:rsid w:val="0034114F"/>
    <w:rsid w:val="00341DB4"/>
    <w:rsid w:val="00342B41"/>
    <w:rsid w:val="0034380B"/>
    <w:rsid w:val="00346303"/>
    <w:rsid w:val="00347A70"/>
    <w:rsid w:val="00352855"/>
    <w:rsid w:val="003542C2"/>
    <w:rsid w:val="00354F6E"/>
    <w:rsid w:val="00355ADA"/>
    <w:rsid w:val="003562B1"/>
    <w:rsid w:val="003568C2"/>
    <w:rsid w:val="00357641"/>
    <w:rsid w:val="00360F8F"/>
    <w:rsid w:val="003619EF"/>
    <w:rsid w:val="00362019"/>
    <w:rsid w:val="00362592"/>
    <w:rsid w:val="00365C5E"/>
    <w:rsid w:val="0036614B"/>
    <w:rsid w:val="00366565"/>
    <w:rsid w:val="0036732F"/>
    <w:rsid w:val="00370C0F"/>
    <w:rsid w:val="00373A25"/>
    <w:rsid w:val="00373F80"/>
    <w:rsid w:val="0037472C"/>
    <w:rsid w:val="003752D1"/>
    <w:rsid w:val="00375D77"/>
    <w:rsid w:val="0038018F"/>
    <w:rsid w:val="00380F84"/>
    <w:rsid w:val="003826EC"/>
    <w:rsid w:val="00383174"/>
    <w:rsid w:val="00383B53"/>
    <w:rsid w:val="00385663"/>
    <w:rsid w:val="00386F8E"/>
    <w:rsid w:val="00387AA0"/>
    <w:rsid w:val="00387D87"/>
    <w:rsid w:val="003903AF"/>
    <w:rsid w:val="00390CD2"/>
    <w:rsid w:val="003923F9"/>
    <w:rsid w:val="003930DD"/>
    <w:rsid w:val="003939DB"/>
    <w:rsid w:val="00393B22"/>
    <w:rsid w:val="00394562"/>
    <w:rsid w:val="00397413"/>
    <w:rsid w:val="003A01C5"/>
    <w:rsid w:val="003A2F42"/>
    <w:rsid w:val="003A45E2"/>
    <w:rsid w:val="003B1721"/>
    <w:rsid w:val="003B1C4A"/>
    <w:rsid w:val="003B1C5B"/>
    <w:rsid w:val="003B2432"/>
    <w:rsid w:val="003B2B78"/>
    <w:rsid w:val="003B3AF4"/>
    <w:rsid w:val="003B3DA7"/>
    <w:rsid w:val="003B3E7E"/>
    <w:rsid w:val="003B57D1"/>
    <w:rsid w:val="003B5C27"/>
    <w:rsid w:val="003B5D72"/>
    <w:rsid w:val="003B7667"/>
    <w:rsid w:val="003C07D2"/>
    <w:rsid w:val="003C21DB"/>
    <w:rsid w:val="003C5265"/>
    <w:rsid w:val="003C7AA3"/>
    <w:rsid w:val="003D053E"/>
    <w:rsid w:val="003D09FE"/>
    <w:rsid w:val="003D0E2C"/>
    <w:rsid w:val="003D17C7"/>
    <w:rsid w:val="003D33C2"/>
    <w:rsid w:val="003D4E80"/>
    <w:rsid w:val="003D5A21"/>
    <w:rsid w:val="003D79AF"/>
    <w:rsid w:val="003D7C88"/>
    <w:rsid w:val="003E036F"/>
    <w:rsid w:val="003E27B6"/>
    <w:rsid w:val="003E4241"/>
    <w:rsid w:val="003E4DD5"/>
    <w:rsid w:val="003E4F23"/>
    <w:rsid w:val="003E52A7"/>
    <w:rsid w:val="003E551B"/>
    <w:rsid w:val="003E74DC"/>
    <w:rsid w:val="003E7F85"/>
    <w:rsid w:val="003F0EDC"/>
    <w:rsid w:val="003F1BB1"/>
    <w:rsid w:val="003F30DF"/>
    <w:rsid w:val="003F3353"/>
    <w:rsid w:val="003F3AB8"/>
    <w:rsid w:val="003F4C67"/>
    <w:rsid w:val="003F6843"/>
    <w:rsid w:val="00401BDB"/>
    <w:rsid w:val="00404C72"/>
    <w:rsid w:val="00405541"/>
    <w:rsid w:val="004063FE"/>
    <w:rsid w:val="00407D45"/>
    <w:rsid w:val="00410F4A"/>
    <w:rsid w:val="00413E56"/>
    <w:rsid w:val="004219BE"/>
    <w:rsid w:val="004225E7"/>
    <w:rsid w:val="004233C2"/>
    <w:rsid w:val="00423F70"/>
    <w:rsid w:val="00425317"/>
    <w:rsid w:val="00425600"/>
    <w:rsid w:val="00427946"/>
    <w:rsid w:val="00427DF0"/>
    <w:rsid w:val="00433966"/>
    <w:rsid w:val="004354DB"/>
    <w:rsid w:val="00435C81"/>
    <w:rsid w:val="004407D1"/>
    <w:rsid w:val="00440DBD"/>
    <w:rsid w:val="004418A0"/>
    <w:rsid w:val="004419F3"/>
    <w:rsid w:val="00443516"/>
    <w:rsid w:val="004479EA"/>
    <w:rsid w:val="00450DE6"/>
    <w:rsid w:val="00451B23"/>
    <w:rsid w:val="004552E6"/>
    <w:rsid w:val="0045579F"/>
    <w:rsid w:val="00457152"/>
    <w:rsid w:val="00457975"/>
    <w:rsid w:val="004600FE"/>
    <w:rsid w:val="004601B6"/>
    <w:rsid w:val="00461370"/>
    <w:rsid w:val="004613F2"/>
    <w:rsid w:val="00461E52"/>
    <w:rsid w:val="00462203"/>
    <w:rsid w:val="004626F6"/>
    <w:rsid w:val="004651FA"/>
    <w:rsid w:val="00465400"/>
    <w:rsid w:val="00465595"/>
    <w:rsid w:val="00465BBD"/>
    <w:rsid w:val="00466236"/>
    <w:rsid w:val="00470BA5"/>
    <w:rsid w:val="00470CA4"/>
    <w:rsid w:val="00471D55"/>
    <w:rsid w:val="00475699"/>
    <w:rsid w:val="004761D6"/>
    <w:rsid w:val="004815AD"/>
    <w:rsid w:val="00481A85"/>
    <w:rsid w:val="004822F8"/>
    <w:rsid w:val="0048273E"/>
    <w:rsid w:val="004838FE"/>
    <w:rsid w:val="00484A04"/>
    <w:rsid w:val="00484C4A"/>
    <w:rsid w:val="0048615B"/>
    <w:rsid w:val="00486DDB"/>
    <w:rsid w:val="004901E9"/>
    <w:rsid w:val="0049096A"/>
    <w:rsid w:val="004910D8"/>
    <w:rsid w:val="004934B9"/>
    <w:rsid w:val="00493C10"/>
    <w:rsid w:val="0049672E"/>
    <w:rsid w:val="0049789C"/>
    <w:rsid w:val="00497AFF"/>
    <w:rsid w:val="004A036F"/>
    <w:rsid w:val="004A0E95"/>
    <w:rsid w:val="004A132F"/>
    <w:rsid w:val="004A154D"/>
    <w:rsid w:val="004A2329"/>
    <w:rsid w:val="004A2F0B"/>
    <w:rsid w:val="004A431E"/>
    <w:rsid w:val="004A45D9"/>
    <w:rsid w:val="004A4DDD"/>
    <w:rsid w:val="004A4E65"/>
    <w:rsid w:val="004A51BC"/>
    <w:rsid w:val="004A7EAA"/>
    <w:rsid w:val="004A7F61"/>
    <w:rsid w:val="004B09D3"/>
    <w:rsid w:val="004B1676"/>
    <w:rsid w:val="004B1C2A"/>
    <w:rsid w:val="004B1CBB"/>
    <w:rsid w:val="004B274E"/>
    <w:rsid w:val="004B29D3"/>
    <w:rsid w:val="004B42DB"/>
    <w:rsid w:val="004B491A"/>
    <w:rsid w:val="004B6130"/>
    <w:rsid w:val="004B64E5"/>
    <w:rsid w:val="004C0342"/>
    <w:rsid w:val="004C1D2A"/>
    <w:rsid w:val="004D0314"/>
    <w:rsid w:val="004D1021"/>
    <w:rsid w:val="004D13AE"/>
    <w:rsid w:val="004D1AC4"/>
    <w:rsid w:val="004D1D01"/>
    <w:rsid w:val="004D269F"/>
    <w:rsid w:val="004D3F59"/>
    <w:rsid w:val="004D6A23"/>
    <w:rsid w:val="004E0458"/>
    <w:rsid w:val="004E07B3"/>
    <w:rsid w:val="004E0909"/>
    <w:rsid w:val="004E1DC0"/>
    <w:rsid w:val="004E200C"/>
    <w:rsid w:val="004E20C9"/>
    <w:rsid w:val="004E2478"/>
    <w:rsid w:val="004E3D6B"/>
    <w:rsid w:val="004E46A0"/>
    <w:rsid w:val="004E50EB"/>
    <w:rsid w:val="004F0078"/>
    <w:rsid w:val="004F0109"/>
    <w:rsid w:val="004F2EA9"/>
    <w:rsid w:val="004F36E0"/>
    <w:rsid w:val="004F484B"/>
    <w:rsid w:val="004F5302"/>
    <w:rsid w:val="004F671D"/>
    <w:rsid w:val="004F6919"/>
    <w:rsid w:val="0050184B"/>
    <w:rsid w:val="005020DF"/>
    <w:rsid w:val="00502D28"/>
    <w:rsid w:val="00504B27"/>
    <w:rsid w:val="00504C3A"/>
    <w:rsid w:val="005058A6"/>
    <w:rsid w:val="00506F95"/>
    <w:rsid w:val="00507B9F"/>
    <w:rsid w:val="00510057"/>
    <w:rsid w:val="00510536"/>
    <w:rsid w:val="005108EB"/>
    <w:rsid w:val="00510A53"/>
    <w:rsid w:val="00510CC8"/>
    <w:rsid w:val="005118A6"/>
    <w:rsid w:val="00514106"/>
    <w:rsid w:val="00514701"/>
    <w:rsid w:val="0051488A"/>
    <w:rsid w:val="00514A24"/>
    <w:rsid w:val="00514CB7"/>
    <w:rsid w:val="005165EE"/>
    <w:rsid w:val="005169DE"/>
    <w:rsid w:val="0051729D"/>
    <w:rsid w:val="00517B63"/>
    <w:rsid w:val="00523653"/>
    <w:rsid w:val="00525343"/>
    <w:rsid w:val="00525755"/>
    <w:rsid w:val="00526E6F"/>
    <w:rsid w:val="00527B7A"/>
    <w:rsid w:val="00530152"/>
    <w:rsid w:val="0053029E"/>
    <w:rsid w:val="00532AF1"/>
    <w:rsid w:val="00532C4A"/>
    <w:rsid w:val="0053327F"/>
    <w:rsid w:val="00534C42"/>
    <w:rsid w:val="00535A6F"/>
    <w:rsid w:val="00544357"/>
    <w:rsid w:val="00544F26"/>
    <w:rsid w:val="0054685F"/>
    <w:rsid w:val="0054767A"/>
    <w:rsid w:val="00547C8F"/>
    <w:rsid w:val="0055018B"/>
    <w:rsid w:val="00550C43"/>
    <w:rsid w:val="00550F8B"/>
    <w:rsid w:val="00551957"/>
    <w:rsid w:val="00553D7D"/>
    <w:rsid w:val="005541D5"/>
    <w:rsid w:val="005544DE"/>
    <w:rsid w:val="00556430"/>
    <w:rsid w:val="00557CFC"/>
    <w:rsid w:val="00560D79"/>
    <w:rsid w:val="00563234"/>
    <w:rsid w:val="00563C8D"/>
    <w:rsid w:val="00563D65"/>
    <w:rsid w:val="00566AFD"/>
    <w:rsid w:val="0057329F"/>
    <w:rsid w:val="005743E1"/>
    <w:rsid w:val="00574407"/>
    <w:rsid w:val="00574EFC"/>
    <w:rsid w:val="005758B9"/>
    <w:rsid w:val="0057726E"/>
    <w:rsid w:val="0058260B"/>
    <w:rsid w:val="00583D46"/>
    <w:rsid w:val="005855CD"/>
    <w:rsid w:val="00586342"/>
    <w:rsid w:val="00587A26"/>
    <w:rsid w:val="0059060B"/>
    <w:rsid w:val="005935F3"/>
    <w:rsid w:val="005966D1"/>
    <w:rsid w:val="005A065B"/>
    <w:rsid w:val="005A0D0F"/>
    <w:rsid w:val="005A377E"/>
    <w:rsid w:val="005A48AB"/>
    <w:rsid w:val="005B3CC1"/>
    <w:rsid w:val="005B6D6D"/>
    <w:rsid w:val="005B73BB"/>
    <w:rsid w:val="005C4371"/>
    <w:rsid w:val="005C4683"/>
    <w:rsid w:val="005C4D95"/>
    <w:rsid w:val="005C606F"/>
    <w:rsid w:val="005C71E2"/>
    <w:rsid w:val="005C78B4"/>
    <w:rsid w:val="005D11C6"/>
    <w:rsid w:val="005D2C49"/>
    <w:rsid w:val="005D49EF"/>
    <w:rsid w:val="005D4EE2"/>
    <w:rsid w:val="005D7FDF"/>
    <w:rsid w:val="005E0242"/>
    <w:rsid w:val="005E09C9"/>
    <w:rsid w:val="005E29A1"/>
    <w:rsid w:val="005E4249"/>
    <w:rsid w:val="005E48D1"/>
    <w:rsid w:val="005E49F4"/>
    <w:rsid w:val="005E4C05"/>
    <w:rsid w:val="005E570B"/>
    <w:rsid w:val="005E5DAD"/>
    <w:rsid w:val="005E6853"/>
    <w:rsid w:val="005E702E"/>
    <w:rsid w:val="005F09DF"/>
    <w:rsid w:val="005F15F0"/>
    <w:rsid w:val="005F2CD9"/>
    <w:rsid w:val="005F5ED0"/>
    <w:rsid w:val="00601492"/>
    <w:rsid w:val="00603AF8"/>
    <w:rsid w:val="00604EAF"/>
    <w:rsid w:val="00605743"/>
    <w:rsid w:val="00605EA4"/>
    <w:rsid w:val="0060727F"/>
    <w:rsid w:val="00610F0D"/>
    <w:rsid w:val="00611EB2"/>
    <w:rsid w:val="00613343"/>
    <w:rsid w:val="00613F21"/>
    <w:rsid w:val="00614335"/>
    <w:rsid w:val="006155FC"/>
    <w:rsid w:val="00615EFB"/>
    <w:rsid w:val="0062274B"/>
    <w:rsid w:val="00623897"/>
    <w:rsid w:val="00623B37"/>
    <w:rsid w:val="00623CFC"/>
    <w:rsid w:val="00625158"/>
    <w:rsid w:val="00625215"/>
    <w:rsid w:val="00627358"/>
    <w:rsid w:val="00627BB5"/>
    <w:rsid w:val="006305E3"/>
    <w:rsid w:val="00630FCA"/>
    <w:rsid w:val="00632607"/>
    <w:rsid w:val="00632F90"/>
    <w:rsid w:val="00635371"/>
    <w:rsid w:val="006357AE"/>
    <w:rsid w:val="006376FA"/>
    <w:rsid w:val="0064096F"/>
    <w:rsid w:val="00641322"/>
    <w:rsid w:val="006426C3"/>
    <w:rsid w:val="00642EE0"/>
    <w:rsid w:val="00645077"/>
    <w:rsid w:val="00645A83"/>
    <w:rsid w:val="00645F9B"/>
    <w:rsid w:val="0064695B"/>
    <w:rsid w:val="00646B92"/>
    <w:rsid w:val="0064741F"/>
    <w:rsid w:val="00650350"/>
    <w:rsid w:val="006503DF"/>
    <w:rsid w:val="006509ED"/>
    <w:rsid w:val="00650C8D"/>
    <w:rsid w:val="00650E25"/>
    <w:rsid w:val="00653AEF"/>
    <w:rsid w:val="00653D87"/>
    <w:rsid w:val="00653F9C"/>
    <w:rsid w:val="00654572"/>
    <w:rsid w:val="00655E12"/>
    <w:rsid w:val="0065602B"/>
    <w:rsid w:val="0065745B"/>
    <w:rsid w:val="00657E1B"/>
    <w:rsid w:val="0066053B"/>
    <w:rsid w:val="00660B8C"/>
    <w:rsid w:val="00660FA1"/>
    <w:rsid w:val="00661382"/>
    <w:rsid w:val="006614C2"/>
    <w:rsid w:val="00663A02"/>
    <w:rsid w:val="0066448F"/>
    <w:rsid w:val="00666EB5"/>
    <w:rsid w:val="00670B26"/>
    <w:rsid w:val="00673C00"/>
    <w:rsid w:val="006813A4"/>
    <w:rsid w:val="00681554"/>
    <w:rsid w:val="00681A49"/>
    <w:rsid w:val="006828E5"/>
    <w:rsid w:val="00684754"/>
    <w:rsid w:val="006847FC"/>
    <w:rsid w:val="0068700E"/>
    <w:rsid w:val="00690953"/>
    <w:rsid w:val="00691331"/>
    <w:rsid w:val="00691345"/>
    <w:rsid w:val="00692310"/>
    <w:rsid w:val="00693A2E"/>
    <w:rsid w:val="006943C5"/>
    <w:rsid w:val="00694CD6"/>
    <w:rsid w:val="006978C8"/>
    <w:rsid w:val="00697B10"/>
    <w:rsid w:val="006A08F6"/>
    <w:rsid w:val="006A13F5"/>
    <w:rsid w:val="006A14AA"/>
    <w:rsid w:val="006A1676"/>
    <w:rsid w:val="006A1728"/>
    <w:rsid w:val="006A189C"/>
    <w:rsid w:val="006A2358"/>
    <w:rsid w:val="006A3605"/>
    <w:rsid w:val="006A530E"/>
    <w:rsid w:val="006A5A63"/>
    <w:rsid w:val="006A5BDD"/>
    <w:rsid w:val="006A619F"/>
    <w:rsid w:val="006B1B88"/>
    <w:rsid w:val="006B29A9"/>
    <w:rsid w:val="006B2DCB"/>
    <w:rsid w:val="006B3839"/>
    <w:rsid w:val="006B3D16"/>
    <w:rsid w:val="006B784E"/>
    <w:rsid w:val="006C139A"/>
    <w:rsid w:val="006C2F73"/>
    <w:rsid w:val="006D0C49"/>
    <w:rsid w:val="006D1C7A"/>
    <w:rsid w:val="006D2864"/>
    <w:rsid w:val="006D4379"/>
    <w:rsid w:val="006D61D1"/>
    <w:rsid w:val="006D65A2"/>
    <w:rsid w:val="006D7AA3"/>
    <w:rsid w:val="006E1A70"/>
    <w:rsid w:val="006E23C8"/>
    <w:rsid w:val="006E2B34"/>
    <w:rsid w:val="006E481B"/>
    <w:rsid w:val="006E7CCC"/>
    <w:rsid w:val="006F0066"/>
    <w:rsid w:val="006F00A8"/>
    <w:rsid w:val="006F055E"/>
    <w:rsid w:val="006F23DA"/>
    <w:rsid w:val="006F2953"/>
    <w:rsid w:val="006F3D80"/>
    <w:rsid w:val="006F4F21"/>
    <w:rsid w:val="006F6493"/>
    <w:rsid w:val="0070007F"/>
    <w:rsid w:val="00700355"/>
    <w:rsid w:val="0070379C"/>
    <w:rsid w:val="00703D51"/>
    <w:rsid w:val="007053C0"/>
    <w:rsid w:val="007068B3"/>
    <w:rsid w:val="00706A0E"/>
    <w:rsid w:val="00707B49"/>
    <w:rsid w:val="00711966"/>
    <w:rsid w:val="00712032"/>
    <w:rsid w:val="0071224C"/>
    <w:rsid w:val="00717837"/>
    <w:rsid w:val="0072156E"/>
    <w:rsid w:val="00721C2B"/>
    <w:rsid w:val="0072279D"/>
    <w:rsid w:val="00722A1C"/>
    <w:rsid w:val="00724250"/>
    <w:rsid w:val="007245DE"/>
    <w:rsid w:val="007267AC"/>
    <w:rsid w:val="00727138"/>
    <w:rsid w:val="0072746A"/>
    <w:rsid w:val="00730ECC"/>
    <w:rsid w:val="00732971"/>
    <w:rsid w:val="00732C9B"/>
    <w:rsid w:val="00732F55"/>
    <w:rsid w:val="00734C55"/>
    <w:rsid w:val="00735659"/>
    <w:rsid w:val="00735BE3"/>
    <w:rsid w:val="007374B3"/>
    <w:rsid w:val="00737AE6"/>
    <w:rsid w:val="00741270"/>
    <w:rsid w:val="00742189"/>
    <w:rsid w:val="007434BB"/>
    <w:rsid w:val="007449EC"/>
    <w:rsid w:val="00746BDD"/>
    <w:rsid w:val="00747F60"/>
    <w:rsid w:val="00750AEB"/>
    <w:rsid w:val="00750C0C"/>
    <w:rsid w:val="00752137"/>
    <w:rsid w:val="007521A9"/>
    <w:rsid w:val="007523D8"/>
    <w:rsid w:val="00752CD0"/>
    <w:rsid w:val="0075403A"/>
    <w:rsid w:val="00754914"/>
    <w:rsid w:val="00757E09"/>
    <w:rsid w:val="00761CC8"/>
    <w:rsid w:val="00762186"/>
    <w:rsid w:val="00762359"/>
    <w:rsid w:val="00766028"/>
    <w:rsid w:val="00766209"/>
    <w:rsid w:val="00767C08"/>
    <w:rsid w:val="00767EFB"/>
    <w:rsid w:val="00773F4D"/>
    <w:rsid w:val="007769FC"/>
    <w:rsid w:val="00777200"/>
    <w:rsid w:val="00781D41"/>
    <w:rsid w:val="00783DAF"/>
    <w:rsid w:val="007842E5"/>
    <w:rsid w:val="00784869"/>
    <w:rsid w:val="00784A41"/>
    <w:rsid w:val="00785C20"/>
    <w:rsid w:val="007877F1"/>
    <w:rsid w:val="007903CC"/>
    <w:rsid w:val="007932EC"/>
    <w:rsid w:val="007934A1"/>
    <w:rsid w:val="00795531"/>
    <w:rsid w:val="00795C05"/>
    <w:rsid w:val="007A2ECE"/>
    <w:rsid w:val="007A37CD"/>
    <w:rsid w:val="007A4247"/>
    <w:rsid w:val="007A4A54"/>
    <w:rsid w:val="007A52FD"/>
    <w:rsid w:val="007A582A"/>
    <w:rsid w:val="007A597F"/>
    <w:rsid w:val="007A6365"/>
    <w:rsid w:val="007A67A2"/>
    <w:rsid w:val="007B0B4F"/>
    <w:rsid w:val="007B0FC5"/>
    <w:rsid w:val="007B2E70"/>
    <w:rsid w:val="007B37F2"/>
    <w:rsid w:val="007B5D92"/>
    <w:rsid w:val="007B72A8"/>
    <w:rsid w:val="007C0CD6"/>
    <w:rsid w:val="007C2A47"/>
    <w:rsid w:val="007C3E8A"/>
    <w:rsid w:val="007C47E6"/>
    <w:rsid w:val="007C5A6D"/>
    <w:rsid w:val="007C65CE"/>
    <w:rsid w:val="007C6C12"/>
    <w:rsid w:val="007C765B"/>
    <w:rsid w:val="007D075F"/>
    <w:rsid w:val="007D0902"/>
    <w:rsid w:val="007D2AF3"/>
    <w:rsid w:val="007D3059"/>
    <w:rsid w:val="007D39C5"/>
    <w:rsid w:val="007D3FF7"/>
    <w:rsid w:val="007E106E"/>
    <w:rsid w:val="007E213F"/>
    <w:rsid w:val="007E2179"/>
    <w:rsid w:val="007E24B8"/>
    <w:rsid w:val="007E2A09"/>
    <w:rsid w:val="007E305D"/>
    <w:rsid w:val="007E36E6"/>
    <w:rsid w:val="007E3BDE"/>
    <w:rsid w:val="007E5EAC"/>
    <w:rsid w:val="007E79C0"/>
    <w:rsid w:val="007F0901"/>
    <w:rsid w:val="007F28A9"/>
    <w:rsid w:val="007F34ED"/>
    <w:rsid w:val="007F3EAF"/>
    <w:rsid w:val="007F4263"/>
    <w:rsid w:val="007F52E2"/>
    <w:rsid w:val="007F661A"/>
    <w:rsid w:val="0080140B"/>
    <w:rsid w:val="008028D8"/>
    <w:rsid w:val="00804E29"/>
    <w:rsid w:val="0080712B"/>
    <w:rsid w:val="00807246"/>
    <w:rsid w:val="008118C3"/>
    <w:rsid w:val="00814522"/>
    <w:rsid w:val="00816DF7"/>
    <w:rsid w:val="00817E93"/>
    <w:rsid w:val="00821072"/>
    <w:rsid w:val="00823526"/>
    <w:rsid w:val="008254BE"/>
    <w:rsid w:val="0082674E"/>
    <w:rsid w:val="00826B64"/>
    <w:rsid w:val="00827F0F"/>
    <w:rsid w:val="008326AD"/>
    <w:rsid w:val="00832AD0"/>
    <w:rsid w:val="00834284"/>
    <w:rsid w:val="00835165"/>
    <w:rsid w:val="00835582"/>
    <w:rsid w:val="00835EF8"/>
    <w:rsid w:val="00837D06"/>
    <w:rsid w:val="00840D85"/>
    <w:rsid w:val="008427EC"/>
    <w:rsid w:val="00842E58"/>
    <w:rsid w:val="00844825"/>
    <w:rsid w:val="0084543C"/>
    <w:rsid w:val="00845D6E"/>
    <w:rsid w:val="008474EE"/>
    <w:rsid w:val="00851A0C"/>
    <w:rsid w:val="00852F8F"/>
    <w:rsid w:val="008547DE"/>
    <w:rsid w:val="00856A98"/>
    <w:rsid w:val="00861786"/>
    <w:rsid w:val="008618B9"/>
    <w:rsid w:val="0086213E"/>
    <w:rsid w:val="0086391E"/>
    <w:rsid w:val="00863E39"/>
    <w:rsid w:val="00865D1E"/>
    <w:rsid w:val="00866195"/>
    <w:rsid w:val="00866CD3"/>
    <w:rsid w:val="00871489"/>
    <w:rsid w:val="00871AEB"/>
    <w:rsid w:val="00874E83"/>
    <w:rsid w:val="008759BD"/>
    <w:rsid w:val="0087694E"/>
    <w:rsid w:val="00876B35"/>
    <w:rsid w:val="00880A7B"/>
    <w:rsid w:val="00886631"/>
    <w:rsid w:val="008921A2"/>
    <w:rsid w:val="00892779"/>
    <w:rsid w:val="0089307C"/>
    <w:rsid w:val="00893298"/>
    <w:rsid w:val="00893E23"/>
    <w:rsid w:val="008943DC"/>
    <w:rsid w:val="00894B53"/>
    <w:rsid w:val="00895794"/>
    <w:rsid w:val="00897459"/>
    <w:rsid w:val="00897F96"/>
    <w:rsid w:val="008A071A"/>
    <w:rsid w:val="008A3920"/>
    <w:rsid w:val="008A4BC9"/>
    <w:rsid w:val="008A61E7"/>
    <w:rsid w:val="008A6C6B"/>
    <w:rsid w:val="008B16A4"/>
    <w:rsid w:val="008B17F3"/>
    <w:rsid w:val="008B4EF7"/>
    <w:rsid w:val="008B538D"/>
    <w:rsid w:val="008B5391"/>
    <w:rsid w:val="008B6DED"/>
    <w:rsid w:val="008B7AAB"/>
    <w:rsid w:val="008C01F5"/>
    <w:rsid w:val="008C0B05"/>
    <w:rsid w:val="008C174A"/>
    <w:rsid w:val="008C4EBB"/>
    <w:rsid w:val="008C527E"/>
    <w:rsid w:val="008C565F"/>
    <w:rsid w:val="008C5B61"/>
    <w:rsid w:val="008C5C32"/>
    <w:rsid w:val="008C5D9A"/>
    <w:rsid w:val="008C6D04"/>
    <w:rsid w:val="008D02D4"/>
    <w:rsid w:val="008D2523"/>
    <w:rsid w:val="008D3829"/>
    <w:rsid w:val="008D459F"/>
    <w:rsid w:val="008D45CB"/>
    <w:rsid w:val="008D4882"/>
    <w:rsid w:val="008D4BF1"/>
    <w:rsid w:val="008D6BFA"/>
    <w:rsid w:val="008D6F9B"/>
    <w:rsid w:val="008E0A8F"/>
    <w:rsid w:val="008E0AD8"/>
    <w:rsid w:val="008E16DD"/>
    <w:rsid w:val="008E1C76"/>
    <w:rsid w:val="008E1EB6"/>
    <w:rsid w:val="008E2F67"/>
    <w:rsid w:val="008E3602"/>
    <w:rsid w:val="008E4FA5"/>
    <w:rsid w:val="008E7357"/>
    <w:rsid w:val="008F1042"/>
    <w:rsid w:val="008F1296"/>
    <w:rsid w:val="008F2D82"/>
    <w:rsid w:val="008F2DD5"/>
    <w:rsid w:val="008F586E"/>
    <w:rsid w:val="008F690B"/>
    <w:rsid w:val="008F7BF6"/>
    <w:rsid w:val="009019E6"/>
    <w:rsid w:val="00901A13"/>
    <w:rsid w:val="00906B9F"/>
    <w:rsid w:val="00906BA0"/>
    <w:rsid w:val="00910EDA"/>
    <w:rsid w:val="009152B6"/>
    <w:rsid w:val="009161A9"/>
    <w:rsid w:val="0092352F"/>
    <w:rsid w:val="00923E3B"/>
    <w:rsid w:val="009241F1"/>
    <w:rsid w:val="00925497"/>
    <w:rsid w:val="009258C0"/>
    <w:rsid w:val="00927C02"/>
    <w:rsid w:val="009303A3"/>
    <w:rsid w:val="00932FF4"/>
    <w:rsid w:val="0093333A"/>
    <w:rsid w:val="00933EA3"/>
    <w:rsid w:val="00935E80"/>
    <w:rsid w:val="009365C6"/>
    <w:rsid w:val="00936AFD"/>
    <w:rsid w:val="009373E9"/>
    <w:rsid w:val="0093783F"/>
    <w:rsid w:val="00937E95"/>
    <w:rsid w:val="00942C6C"/>
    <w:rsid w:val="009435C5"/>
    <w:rsid w:val="00945654"/>
    <w:rsid w:val="009460F8"/>
    <w:rsid w:val="00947AB4"/>
    <w:rsid w:val="009515E7"/>
    <w:rsid w:val="00952DB5"/>
    <w:rsid w:val="0095637E"/>
    <w:rsid w:val="0096096B"/>
    <w:rsid w:val="009612E2"/>
    <w:rsid w:val="00961A80"/>
    <w:rsid w:val="00961D91"/>
    <w:rsid w:val="00962AAE"/>
    <w:rsid w:val="00964A98"/>
    <w:rsid w:val="009653CD"/>
    <w:rsid w:val="009657A4"/>
    <w:rsid w:val="0096623F"/>
    <w:rsid w:val="0097093A"/>
    <w:rsid w:val="00970A16"/>
    <w:rsid w:val="009722B8"/>
    <w:rsid w:val="0097379F"/>
    <w:rsid w:val="00975AB3"/>
    <w:rsid w:val="009764AE"/>
    <w:rsid w:val="00980091"/>
    <w:rsid w:val="00980530"/>
    <w:rsid w:val="00980FB5"/>
    <w:rsid w:val="009818F6"/>
    <w:rsid w:val="00983274"/>
    <w:rsid w:val="00983EA3"/>
    <w:rsid w:val="009861F1"/>
    <w:rsid w:val="00986625"/>
    <w:rsid w:val="00987732"/>
    <w:rsid w:val="009902A0"/>
    <w:rsid w:val="00990746"/>
    <w:rsid w:val="00991365"/>
    <w:rsid w:val="00992603"/>
    <w:rsid w:val="009928C9"/>
    <w:rsid w:val="00992A87"/>
    <w:rsid w:val="00994A9C"/>
    <w:rsid w:val="009952A4"/>
    <w:rsid w:val="009964B8"/>
    <w:rsid w:val="009967E6"/>
    <w:rsid w:val="009979CF"/>
    <w:rsid w:val="00997CA8"/>
    <w:rsid w:val="009A0909"/>
    <w:rsid w:val="009A16B3"/>
    <w:rsid w:val="009A1C4E"/>
    <w:rsid w:val="009A4A9D"/>
    <w:rsid w:val="009A5C61"/>
    <w:rsid w:val="009B01AE"/>
    <w:rsid w:val="009B2E02"/>
    <w:rsid w:val="009B48C8"/>
    <w:rsid w:val="009B75E4"/>
    <w:rsid w:val="009B7D46"/>
    <w:rsid w:val="009C0AA6"/>
    <w:rsid w:val="009C14C1"/>
    <w:rsid w:val="009C1BA5"/>
    <w:rsid w:val="009C1CAA"/>
    <w:rsid w:val="009C388A"/>
    <w:rsid w:val="009C4A64"/>
    <w:rsid w:val="009C534B"/>
    <w:rsid w:val="009C798C"/>
    <w:rsid w:val="009D1985"/>
    <w:rsid w:val="009D2777"/>
    <w:rsid w:val="009D2A2F"/>
    <w:rsid w:val="009D383B"/>
    <w:rsid w:val="009D42C7"/>
    <w:rsid w:val="009D63C5"/>
    <w:rsid w:val="009D758E"/>
    <w:rsid w:val="009D7D25"/>
    <w:rsid w:val="009E01A5"/>
    <w:rsid w:val="009E05EE"/>
    <w:rsid w:val="009E10A8"/>
    <w:rsid w:val="009E22E3"/>
    <w:rsid w:val="009E274D"/>
    <w:rsid w:val="009E331E"/>
    <w:rsid w:val="009E5513"/>
    <w:rsid w:val="009F086A"/>
    <w:rsid w:val="009F1E52"/>
    <w:rsid w:val="009F2659"/>
    <w:rsid w:val="009F32AF"/>
    <w:rsid w:val="009F3ECE"/>
    <w:rsid w:val="009F642A"/>
    <w:rsid w:val="009F7F27"/>
    <w:rsid w:val="00A0005D"/>
    <w:rsid w:val="00A00621"/>
    <w:rsid w:val="00A0103A"/>
    <w:rsid w:val="00A0341B"/>
    <w:rsid w:val="00A035B7"/>
    <w:rsid w:val="00A047ED"/>
    <w:rsid w:val="00A04D81"/>
    <w:rsid w:val="00A07BEF"/>
    <w:rsid w:val="00A1192C"/>
    <w:rsid w:val="00A1495A"/>
    <w:rsid w:val="00A17BC1"/>
    <w:rsid w:val="00A20D79"/>
    <w:rsid w:val="00A21D5E"/>
    <w:rsid w:val="00A2291E"/>
    <w:rsid w:val="00A23301"/>
    <w:rsid w:val="00A25F2E"/>
    <w:rsid w:val="00A2637C"/>
    <w:rsid w:val="00A27F5E"/>
    <w:rsid w:val="00A3167C"/>
    <w:rsid w:val="00A35142"/>
    <w:rsid w:val="00A35A3B"/>
    <w:rsid w:val="00A35C23"/>
    <w:rsid w:val="00A36DF3"/>
    <w:rsid w:val="00A3719A"/>
    <w:rsid w:val="00A40E01"/>
    <w:rsid w:val="00A41319"/>
    <w:rsid w:val="00A41D96"/>
    <w:rsid w:val="00A424FB"/>
    <w:rsid w:val="00A435E1"/>
    <w:rsid w:val="00A43836"/>
    <w:rsid w:val="00A45469"/>
    <w:rsid w:val="00A46A50"/>
    <w:rsid w:val="00A4732D"/>
    <w:rsid w:val="00A479DD"/>
    <w:rsid w:val="00A53175"/>
    <w:rsid w:val="00A538E1"/>
    <w:rsid w:val="00A54357"/>
    <w:rsid w:val="00A55003"/>
    <w:rsid w:val="00A6115D"/>
    <w:rsid w:val="00A61D0D"/>
    <w:rsid w:val="00A6249F"/>
    <w:rsid w:val="00A62939"/>
    <w:rsid w:val="00A63CA3"/>
    <w:rsid w:val="00A63ED6"/>
    <w:rsid w:val="00A642E8"/>
    <w:rsid w:val="00A66FDC"/>
    <w:rsid w:val="00A6795F"/>
    <w:rsid w:val="00A736AE"/>
    <w:rsid w:val="00A74C02"/>
    <w:rsid w:val="00A7576E"/>
    <w:rsid w:val="00A75C56"/>
    <w:rsid w:val="00A76EF2"/>
    <w:rsid w:val="00A77009"/>
    <w:rsid w:val="00A77F5C"/>
    <w:rsid w:val="00A833E9"/>
    <w:rsid w:val="00A83405"/>
    <w:rsid w:val="00A8413B"/>
    <w:rsid w:val="00A858D3"/>
    <w:rsid w:val="00A85B1C"/>
    <w:rsid w:val="00A91F86"/>
    <w:rsid w:val="00A9320F"/>
    <w:rsid w:val="00A93D3C"/>
    <w:rsid w:val="00A951AA"/>
    <w:rsid w:val="00A97233"/>
    <w:rsid w:val="00AA11F7"/>
    <w:rsid w:val="00AA2535"/>
    <w:rsid w:val="00AA2556"/>
    <w:rsid w:val="00AA27E1"/>
    <w:rsid w:val="00AA27EF"/>
    <w:rsid w:val="00AA29A1"/>
    <w:rsid w:val="00AA3409"/>
    <w:rsid w:val="00AA34C5"/>
    <w:rsid w:val="00AA36EF"/>
    <w:rsid w:val="00AA3772"/>
    <w:rsid w:val="00AA776E"/>
    <w:rsid w:val="00AA7BB4"/>
    <w:rsid w:val="00AB0244"/>
    <w:rsid w:val="00AB14E3"/>
    <w:rsid w:val="00AB15E7"/>
    <w:rsid w:val="00AB2B5F"/>
    <w:rsid w:val="00AB4C1E"/>
    <w:rsid w:val="00AB6DD2"/>
    <w:rsid w:val="00AC112D"/>
    <w:rsid w:val="00AC1695"/>
    <w:rsid w:val="00AC3391"/>
    <w:rsid w:val="00AC3F32"/>
    <w:rsid w:val="00AC4C2E"/>
    <w:rsid w:val="00AC5287"/>
    <w:rsid w:val="00AC64C6"/>
    <w:rsid w:val="00AC6C7A"/>
    <w:rsid w:val="00AC6DD0"/>
    <w:rsid w:val="00AC7399"/>
    <w:rsid w:val="00AC759A"/>
    <w:rsid w:val="00AC7D4D"/>
    <w:rsid w:val="00AD2453"/>
    <w:rsid w:val="00AD3BCE"/>
    <w:rsid w:val="00AD720C"/>
    <w:rsid w:val="00AE03ED"/>
    <w:rsid w:val="00AE0571"/>
    <w:rsid w:val="00AE142F"/>
    <w:rsid w:val="00AE218A"/>
    <w:rsid w:val="00AE2267"/>
    <w:rsid w:val="00AE2A36"/>
    <w:rsid w:val="00AE65DE"/>
    <w:rsid w:val="00AE7007"/>
    <w:rsid w:val="00AF0E77"/>
    <w:rsid w:val="00AF1F24"/>
    <w:rsid w:val="00AF32A0"/>
    <w:rsid w:val="00AF5F84"/>
    <w:rsid w:val="00B0239A"/>
    <w:rsid w:val="00B027AC"/>
    <w:rsid w:val="00B03FCC"/>
    <w:rsid w:val="00B05A6C"/>
    <w:rsid w:val="00B06573"/>
    <w:rsid w:val="00B068FD"/>
    <w:rsid w:val="00B07118"/>
    <w:rsid w:val="00B07360"/>
    <w:rsid w:val="00B07AA2"/>
    <w:rsid w:val="00B07E51"/>
    <w:rsid w:val="00B1012F"/>
    <w:rsid w:val="00B12A83"/>
    <w:rsid w:val="00B13412"/>
    <w:rsid w:val="00B14209"/>
    <w:rsid w:val="00B14716"/>
    <w:rsid w:val="00B15AE0"/>
    <w:rsid w:val="00B15F02"/>
    <w:rsid w:val="00B203C9"/>
    <w:rsid w:val="00B206CD"/>
    <w:rsid w:val="00B23403"/>
    <w:rsid w:val="00B234C2"/>
    <w:rsid w:val="00B24901"/>
    <w:rsid w:val="00B2662A"/>
    <w:rsid w:val="00B27737"/>
    <w:rsid w:val="00B33350"/>
    <w:rsid w:val="00B33D81"/>
    <w:rsid w:val="00B340BB"/>
    <w:rsid w:val="00B37C06"/>
    <w:rsid w:val="00B455C7"/>
    <w:rsid w:val="00B465AB"/>
    <w:rsid w:val="00B47F42"/>
    <w:rsid w:val="00B50ECA"/>
    <w:rsid w:val="00B517E4"/>
    <w:rsid w:val="00B5190A"/>
    <w:rsid w:val="00B52180"/>
    <w:rsid w:val="00B52B87"/>
    <w:rsid w:val="00B532E6"/>
    <w:rsid w:val="00B545A1"/>
    <w:rsid w:val="00B57727"/>
    <w:rsid w:val="00B57DC1"/>
    <w:rsid w:val="00B6095E"/>
    <w:rsid w:val="00B61A25"/>
    <w:rsid w:val="00B63B82"/>
    <w:rsid w:val="00B640A2"/>
    <w:rsid w:val="00B64513"/>
    <w:rsid w:val="00B65875"/>
    <w:rsid w:val="00B65915"/>
    <w:rsid w:val="00B659D7"/>
    <w:rsid w:val="00B70549"/>
    <w:rsid w:val="00B706AD"/>
    <w:rsid w:val="00B727E2"/>
    <w:rsid w:val="00B80026"/>
    <w:rsid w:val="00B80578"/>
    <w:rsid w:val="00B819DD"/>
    <w:rsid w:val="00B831C7"/>
    <w:rsid w:val="00B83C15"/>
    <w:rsid w:val="00B83D2C"/>
    <w:rsid w:val="00B8417E"/>
    <w:rsid w:val="00B847C6"/>
    <w:rsid w:val="00B8649C"/>
    <w:rsid w:val="00B87CED"/>
    <w:rsid w:val="00B920B6"/>
    <w:rsid w:val="00B938C9"/>
    <w:rsid w:val="00B965BA"/>
    <w:rsid w:val="00B9665B"/>
    <w:rsid w:val="00B96735"/>
    <w:rsid w:val="00B96EA0"/>
    <w:rsid w:val="00BA1152"/>
    <w:rsid w:val="00BA2757"/>
    <w:rsid w:val="00BA3EC6"/>
    <w:rsid w:val="00BA4DCB"/>
    <w:rsid w:val="00BA5F84"/>
    <w:rsid w:val="00BA6E5C"/>
    <w:rsid w:val="00BB0A85"/>
    <w:rsid w:val="00BB203F"/>
    <w:rsid w:val="00BB4642"/>
    <w:rsid w:val="00BB51CE"/>
    <w:rsid w:val="00BB5BB4"/>
    <w:rsid w:val="00BB5E20"/>
    <w:rsid w:val="00BB7082"/>
    <w:rsid w:val="00BC0F5E"/>
    <w:rsid w:val="00BC18E0"/>
    <w:rsid w:val="00BC1FF2"/>
    <w:rsid w:val="00BC2340"/>
    <w:rsid w:val="00BC477E"/>
    <w:rsid w:val="00BC5E3B"/>
    <w:rsid w:val="00BC5FB2"/>
    <w:rsid w:val="00BC75AE"/>
    <w:rsid w:val="00BD0665"/>
    <w:rsid w:val="00BD1D17"/>
    <w:rsid w:val="00BD3A09"/>
    <w:rsid w:val="00BD4B34"/>
    <w:rsid w:val="00BD71BC"/>
    <w:rsid w:val="00BD752D"/>
    <w:rsid w:val="00BE01C5"/>
    <w:rsid w:val="00BE0ED9"/>
    <w:rsid w:val="00BE140E"/>
    <w:rsid w:val="00BE1576"/>
    <w:rsid w:val="00BE15D8"/>
    <w:rsid w:val="00BE1727"/>
    <w:rsid w:val="00BE410C"/>
    <w:rsid w:val="00BE5813"/>
    <w:rsid w:val="00BE6F4D"/>
    <w:rsid w:val="00BE7B79"/>
    <w:rsid w:val="00BF4187"/>
    <w:rsid w:val="00BF4D41"/>
    <w:rsid w:val="00BF4EDE"/>
    <w:rsid w:val="00BF5F28"/>
    <w:rsid w:val="00BF6211"/>
    <w:rsid w:val="00C003F3"/>
    <w:rsid w:val="00C004FE"/>
    <w:rsid w:val="00C00992"/>
    <w:rsid w:val="00C013F5"/>
    <w:rsid w:val="00C02743"/>
    <w:rsid w:val="00C02806"/>
    <w:rsid w:val="00C042A8"/>
    <w:rsid w:val="00C057BE"/>
    <w:rsid w:val="00C05FE6"/>
    <w:rsid w:val="00C07530"/>
    <w:rsid w:val="00C11847"/>
    <w:rsid w:val="00C13690"/>
    <w:rsid w:val="00C13EAB"/>
    <w:rsid w:val="00C15438"/>
    <w:rsid w:val="00C21911"/>
    <w:rsid w:val="00C21A63"/>
    <w:rsid w:val="00C21CB7"/>
    <w:rsid w:val="00C23310"/>
    <w:rsid w:val="00C243ED"/>
    <w:rsid w:val="00C25398"/>
    <w:rsid w:val="00C25C11"/>
    <w:rsid w:val="00C266DA"/>
    <w:rsid w:val="00C30DB6"/>
    <w:rsid w:val="00C31E82"/>
    <w:rsid w:val="00C333F0"/>
    <w:rsid w:val="00C35884"/>
    <w:rsid w:val="00C425F6"/>
    <w:rsid w:val="00C428D2"/>
    <w:rsid w:val="00C439B0"/>
    <w:rsid w:val="00C45772"/>
    <w:rsid w:val="00C46652"/>
    <w:rsid w:val="00C502FD"/>
    <w:rsid w:val="00C50F0B"/>
    <w:rsid w:val="00C5112B"/>
    <w:rsid w:val="00C52C0C"/>
    <w:rsid w:val="00C537F4"/>
    <w:rsid w:val="00C53852"/>
    <w:rsid w:val="00C5401D"/>
    <w:rsid w:val="00C54A6E"/>
    <w:rsid w:val="00C55C0A"/>
    <w:rsid w:val="00C57508"/>
    <w:rsid w:val="00C600D5"/>
    <w:rsid w:val="00C610EA"/>
    <w:rsid w:val="00C63C6A"/>
    <w:rsid w:val="00C67834"/>
    <w:rsid w:val="00C67C3D"/>
    <w:rsid w:val="00C7078D"/>
    <w:rsid w:val="00C7368A"/>
    <w:rsid w:val="00C74155"/>
    <w:rsid w:val="00C76CAB"/>
    <w:rsid w:val="00C77FD3"/>
    <w:rsid w:val="00C81BB3"/>
    <w:rsid w:val="00C83127"/>
    <w:rsid w:val="00C831F4"/>
    <w:rsid w:val="00C83492"/>
    <w:rsid w:val="00C87D27"/>
    <w:rsid w:val="00C91E4C"/>
    <w:rsid w:val="00C92FD4"/>
    <w:rsid w:val="00C94E30"/>
    <w:rsid w:val="00C951D1"/>
    <w:rsid w:val="00C9532E"/>
    <w:rsid w:val="00C96772"/>
    <w:rsid w:val="00C97B3A"/>
    <w:rsid w:val="00CA1202"/>
    <w:rsid w:val="00CA150D"/>
    <w:rsid w:val="00CA51FE"/>
    <w:rsid w:val="00CB0098"/>
    <w:rsid w:val="00CB032F"/>
    <w:rsid w:val="00CB244C"/>
    <w:rsid w:val="00CB3407"/>
    <w:rsid w:val="00CB3E58"/>
    <w:rsid w:val="00CB4A6D"/>
    <w:rsid w:val="00CB4AFD"/>
    <w:rsid w:val="00CB4B4A"/>
    <w:rsid w:val="00CB5AC8"/>
    <w:rsid w:val="00CB5D57"/>
    <w:rsid w:val="00CB6E3E"/>
    <w:rsid w:val="00CB6FBC"/>
    <w:rsid w:val="00CC49BE"/>
    <w:rsid w:val="00CC5347"/>
    <w:rsid w:val="00CC62D4"/>
    <w:rsid w:val="00CD0F92"/>
    <w:rsid w:val="00CD3257"/>
    <w:rsid w:val="00CD394E"/>
    <w:rsid w:val="00CD6A9A"/>
    <w:rsid w:val="00CD7C7E"/>
    <w:rsid w:val="00CE535D"/>
    <w:rsid w:val="00CE66D1"/>
    <w:rsid w:val="00CE69AF"/>
    <w:rsid w:val="00CF0B27"/>
    <w:rsid w:val="00CF3C5A"/>
    <w:rsid w:val="00CF4281"/>
    <w:rsid w:val="00CF47F8"/>
    <w:rsid w:val="00D00DD7"/>
    <w:rsid w:val="00D01495"/>
    <w:rsid w:val="00D02655"/>
    <w:rsid w:val="00D02C74"/>
    <w:rsid w:val="00D03021"/>
    <w:rsid w:val="00D03101"/>
    <w:rsid w:val="00D05158"/>
    <w:rsid w:val="00D052E6"/>
    <w:rsid w:val="00D058C9"/>
    <w:rsid w:val="00D103C1"/>
    <w:rsid w:val="00D11242"/>
    <w:rsid w:val="00D11C28"/>
    <w:rsid w:val="00D14AE1"/>
    <w:rsid w:val="00D15345"/>
    <w:rsid w:val="00D1641B"/>
    <w:rsid w:val="00D2009D"/>
    <w:rsid w:val="00D20AE1"/>
    <w:rsid w:val="00D20B37"/>
    <w:rsid w:val="00D21496"/>
    <w:rsid w:val="00D21FA0"/>
    <w:rsid w:val="00D22666"/>
    <w:rsid w:val="00D24402"/>
    <w:rsid w:val="00D248CE"/>
    <w:rsid w:val="00D31A0E"/>
    <w:rsid w:val="00D33078"/>
    <w:rsid w:val="00D338B6"/>
    <w:rsid w:val="00D34E7E"/>
    <w:rsid w:val="00D366B2"/>
    <w:rsid w:val="00D36C55"/>
    <w:rsid w:val="00D37C9D"/>
    <w:rsid w:val="00D40F5D"/>
    <w:rsid w:val="00D4199A"/>
    <w:rsid w:val="00D422B5"/>
    <w:rsid w:val="00D431F6"/>
    <w:rsid w:val="00D434C3"/>
    <w:rsid w:val="00D43A48"/>
    <w:rsid w:val="00D45FD7"/>
    <w:rsid w:val="00D467C3"/>
    <w:rsid w:val="00D47E8D"/>
    <w:rsid w:val="00D512C4"/>
    <w:rsid w:val="00D5183F"/>
    <w:rsid w:val="00D52EB8"/>
    <w:rsid w:val="00D531AE"/>
    <w:rsid w:val="00D53FB4"/>
    <w:rsid w:val="00D54AEC"/>
    <w:rsid w:val="00D56EE1"/>
    <w:rsid w:val="00D56F42"/>
    <w:rsid w:val="00D6096D"/>
    <w:rsid w:val="00D60A6C"/>
    <w:rsid w:val="00D6132F"/>
    <w:rsid w:val="00D63398"/>
    <w:rsid w:val="00D634FA"/>
    <w:rsid w:val="00D63AAE"/>
    <w:rsid w:val="00D6463F"/>
    <w:rsid w:val="00D64DED"/>
    <w:rsid w:val="00D6577B"/>
    <w:rsid w:val="00D66F24"/>
    <w:rsid w:val="00D67BB7"/>
    <w:rsid w:val="00D735A7"/>
    <w:rsid w:val="00D73E27"/>
    <w:rsid w:val="00D773C4"/>
    <w:rsid w:val="00D81973"/>
    <w:rsid w:val="00D82EEE"/>
    <w:rsid w:val="00D838FA"/>
    <w:rsid w:val="00D84A69"/>
    <w:rsid w:val="00D84CF5"/>
    <w:rsid w:val="00D853F0"/>
    <w:rsid w:val="00D8588A"/>
    <w:rsid w:val="00D85CF4"/>
    <w:rsid w:val="00D90BC5"/>
    <w:rsid w:val="00D91273"/>
    <w:rsid w:val="00D91757"/>
    <w:rsid w:val="00D923FA"/>
    <w:rsid w:val="00D92F23"/>
    <w:rsid w:val="00DA100E"/>
    <w:rsid w:val="00DA3E25"/>
    <w:rsid w:val="00DA51FF"/>
    <w:rsid w:val="00DA6713"/>
    <w:rsid w:val="00DB096D"/>
    <w:rsid w:val="00DB21AE"/>
    <w:rsid w:val="00DB3267"/>
    <w:rsid w:val="00DB35F8"/>
    <w:rsid w:val="00DB579A"/>
    <w:rsid w:val="00DB5CF6"/>
    <w:rsid w:val="00DB60AD"/>
    <w:rsid w:val="00DB6A2C"/>
    <w:rsid w:val="00DB7E23"/>
    <w:rsid w:val="00DC04A5"/>
    <w:rsid w:val="00DC0EC4"/>
    <w:rsid w:val="00DC1076"/>
    <w:rsid w:val="00DC127C"/>
    <w:rsid w:val="00DC2202"/>
    <w:rsid w:val="00DC3A70"/>
    <w:rsid w:val="00DC5056"/>
    <w:rsid w:val="00DC6551"/>
    <w:rsid w:val="00DC73D9"/>
    <w:rsid w:val="00DC7D1D"/>
    <w:rsid w:val="00DD354C"/>
    <w:rsid w:val="00DD3D93"/>
    <w:rsid w:val="00DD58C0"/>
    <w:rsid w:val="00DD6FD7"/>
    <w:rsid w:val="00DD79CA"/>
    <w:rsid w:val="00DE0063"/>
    <w:rsid w:val="00DE00CF"/>
    <w:rsid w:val="00DE30F5"/>
    <w:rsid w:val="00DE349A"/>
    <w:rsid w:val="00DE36FE"/>
    <w:rsid w:val="00DE375D"/>
    <w:rsid w:val="00DE5A15"/>
    <w:rsid w:val="00DE7508"/>
    <w:rsid w:val="00DE7BD6"/>
    <w:rsid w:val="00DF344D"/>
    <w:rsid w:val="00DF3F21"/>
    <w:rsid w:val="00DF4E66"/>
    <w:rsid w:val="00DF6127"/>
    <w:rsid w:val="00DF6E66"/>
    <w:rsid w:val="00DF7517"/>
    <w:rsid w:val="00DF76B4"/>
    <w:rsid w:val="00E012F0"/>
    <w:rsid w:val="00E0367D"/>
    <w:rsid w:val="00E03B6F"/>
    <w:rsid w:val="00E03E04"/>
    <w:rsid w:val="00E040A6"/>
    <w:rsid w:val="00E041A9"/>
    <w:rsid w:val="00E047AB"/>
    <w:rsid w:val="00E04FF0"/>
    <w:rsid w:val="00E0676F"/>
    <w:rsid w:val="00E1024E"/>
    <w:rsid w:val="00E10B74"/>
    <w:rsid w:val="00E12AF8"/>
    <w:rsid w:val="00E14E0F"/>
    <w:rsid w:val="00E155C1"/>
    <w:rsid w:val="00E161D6"/>
    <w:rsid w:val="00E16380"/>
    <w:rsid w:val="00E16FF7"/>
    <w:rsid w:val="00E170B8"/>
    <w:rsid w:val="00E2489C"/>
    <w:rsid w:val="00E24A4C"/>
    <w:rsid w:val="00E26075"/>
    <w:rsid w:val="00E313F6"/>
    <w:rsid w:val="00E33D78"/>
    <w:rsid w:val="00E341F3"/>
    <w:rsid w:val="00E35430"/>
    <w:rsid w:val="00E3607C"/>
    <w:rsid w:val="00E37276"/>
    <w:rsid w:val="00E37690"/>
    <w:rsid w:val="00E40D56"/>
    <w:rsid w:val="00E43007"/>
    <w:rsid w:val="00E4576B"/>
    <w:rsid w:val="00E4790E"/>
    <w:rsid w:val="00E5278F"/>
    <w:rsid w:val="00E52989"/>
    <w:rsid w:val="00E53C47"/>
    <w:rsid w:val="00E54ED2"/>
    <w:rsid w:val="00E55140"/>
    <w:rsid w:val="00E563A9"/>
    <w:rsid w:val="00E57C5C"/>
    <w:rsid w:val="00E60024"/>
    <w:rsid w:val="00E61FDD"/>
    <w:rsid w:val="00E652A7"/>
    <w:rsid w:val="00E66DAB"/>
    <w:rsid w:val="00E670EF"/>
    <w:rsid w:val="00E6769D"/>
    <w:rsid w:val="00E707AA"/>
    <w:rsid w:val="00E7159C"/>
    <w:rsid w:val="00E76889"/>
    <w:rsid w:val="00E7785E"/>
    <w:rsid w:val="00E806FC"/>
    <w:rsid w:val="00E80795"/>
    <w:rsid w:val="00E84BA9"/>
    <w:rsid w:val="00E85437"/>
    <w:rsid w:val="00E85459"/>
    <w:rsid w:val="00E855EC"/>
    <w:rsid w:val="00E87889"/>
    <w:rsid w:val="00E87A0B"/>
    <w:rsid w:val="00E87E8C"/>
    <w:rsid w:val="00E901A2"/>
    <w:rsid w:val="00E92B1C"/>
    <w:rsid w:val="00E97310"/>
    <w:rsid w:val="00E97320"/>
    <w:rsid w:val="00E973C4"/>
    <w:rsid w:val="00EA0789"/>
    <w:rsid w:val="00EA2E02"/>
    <w:rsid w:val="00EA38FF"/>
    <w:rsid w:val="00EA4679"/>
    <w:rsid w:val="00EA4BE1"/>
    <w:rsid w:val="00EA6962"/>
    <w:rsid w:val="00EA74A6"/>
    <w:rsid w:val="00EA756A"/>
    <w:rsid w:val="00EB1E63"/>
    <w:rsid w:val="00EB2B94"/>
    <w:rsid w:val="00EB3111"/>
    <w:rsid w:val="00EB3D5E"/>
    <w:rsid w:val="00EB3F19"/>
    <w:rsid w:val="00EB52C3"/>
    <w:rsid w:val="00EB5F61"/>
    <w:rsid w:val="00EC0D65"/>
    <w:rsid w:val="00EC2EA8"/>
    <w:rsid w:val="00EC4242"/>
    <w:rsid w:val="00EC483E"/>
    <w:rsid w:val="00EC4A24"/>
    <w:rsid w:val="00EC6B50"/>
    <w:rsid w:val="00EC6E56"/>
    <w:rsid w:val="00EC6FB2"/>
    <w:rsid w:val="00EC7616"/>
    <w:rsid w:val="00EC7649"/>
    <w:rsid w:val="00EC7C6D"/>
    <w:rsid w:val="00ED0577"/>
    <w:rsid w:val="00ED0729"/>
    <w:rsid w:val="00ED1C02"/>
    <w:rsid w:val="00ED1CBE"/>
    <w:rsid w:val="00ED20D5"/>
    <w:rsid w:val="00ED4DCA"/>
    <w:rsid w:val="00ED5AE8"/>
    <w:rsid w:val="00ED5B56"/>
    <w:rsid w:val="00EE013D"/>
    <w:rsid w:val="00EE0D66"/>
    <w:rsid w:val="00EE105A"/>
    <w:rsid w:val="00EE1F6C"/>
    <w:rsid w:val="00EE2C93"/>
    <w:rsid w:val="00EE4598"/>
    <w:rsid w:val="00EE4749"/>
    <w:rsid w:val="00EE543B"/>
    <w:rsid w:val="00EE5765"/>
    <w:rsid w:val="00EE5CEA"/>
    <w:rsid w:val="00EE5E79"/>
    <w:rsid w:val="00EE5F1B"/>
    <w:rsid w:val="00EF060D"/>
    <w:rsid w:val="00EF0B3B"/>
    <w:rsid w:val="00EF307A"/>
    <w:rsid w:val="00EF3887"/>
    <w:rsid w:val="00EF4710"/>
    <w:rsid w:val="00EF5566"/>
    <w:rsid w:val="00EF6847"/>
    <w:rsid w:val="00EF78A6"/>
    <w:rsid w:val="00F00D91"/>
    <w:rsid w:val="00F01A18"/>
    <w:rsid w:val="00F03CE3"/>
    <w:rsid w:val="00F04083"/>
    <w:rsid w:val="00F0457B"/>
    <w:rsid w:val="00F05B9E"/>
    <w:rsid w:val="00F07C56"/>
    <w:rsid w:val="00F126C8"/>
    <w:rsid w:val="00F13861"/>
    <w:rsid w:val="00F153D5"/>
    <w:rsid w:val="00F15F6B"/>
    <w:rsid w:val="00F2009B"/>
    <w:rsid w:val="00F20D06"/>
    <w:rsid w:val="00F21777"/>
    <w:rsid w:val="00F22E18"/>
    <w:rsid w:val="00F2340E"/>
    <w:rsid w:val="00F2350D"/>
    <w:rsid w:val="00F23665"/>
    <w:rsid w:val="00F23A15"/>
    <w:rsid w:val="00F243BF"/>
    <w:rsid w:val="00F24A94"/>
    <w:rsid w:val="00F26605"/>
    <w:rsid w:val="00F27DF4"/>
    <w:rsid w:val="00F30235"/>
    <w:rsid w:val="00F31348"/>
    <w:rsid w:val="00F315D0"/>
    <w:rsid w:val="00F31A86"/>
    <w:rsid w:val="00F3260C"/>
    <w:rsid w:val="00F32750"/>
    <w:rsid w:val="00F32AE4"/>
    <w:rsid w:val="00F32D44"/>
    <w:rsid w:val="00F33007"/>
    <w:rsid w:val="00F33FE0"/>
    <w:rsid w:val="00F36717"/>
    <w:rsid w:val="00F36CA0"/>
    <w:rsid w:val="00F3759A"/>
    <w:rsid w:val="00F41767"/>
    <w:rsid w:val="00F41EAB"/>
    <w:rsid w:val="00F41F26"/>
    <w:rsid w:val="00F42B3F"/>
    <w:rsid w:val="00F43544"/>
    <w:rsid w:val="00F463B2"/>
    <w:rsid w:val="00F504A3"/>
    <w:rsid w:val="00F51BE2"/>
    <w:rsid w:val="00F5225C"/>
    <w:rsid w:val="00F529C6"/>
    <w:rsid w:val="00F52E75"/>
    <w:rsid w:val="00F536A0"/>
    <w:rsid w:val="00F53FFC"/>
    <w:rsid w:val="00F54197"/>
    <w:rsid w:val="00F56ABA"/>
    <w:rsid w:val="00F577AE"/>
    <w:rsid w:val="00F6136A"/>
    <w:rsid w:val="00F62EC3"/>
    <w:rsid w:val="00F63046"/>
    <w:rsid w:val="00F63876"/>
    <w:rsid w:val="00F64C9E"/>
    <w:rsid w:val="00F65649"/>
    <w:rsid w:val="00F66679"/>
    <w:rsid w:val="00F67310"/>
    <w:rsid w:val="00F6762A"/>
    <w:rsid w:val="00F7037F"/>
    <w:rsid w:val="00F7197F"/>
    <w:rsid w:val="00F72664"/>
    <w:rsid w:val="00F72F2B"/>
    <w:rsid w:val="00F80630"/>
    <w:rsid w:val="00F80835"/>
    <w:rsid w:val="00F82A31"/>
    <w:rsid w:val="00F82AB4"/>
    <w:rsid w:val="00F84B91"/>
    <w:rsid w:val="00F85539"/>
    <w:rsid w:val="00F856ED"/>
    <w:rsid w:val="00F85FBA"/>
    <w:rsid w:val="00F86E5D"/>
    <w:rsid w:val="00F90EC7"/>
    <w:rsid w:val="00F91B4C"/>
    <w:rsid w:val="00F94D20"/>
    <w:rsid w:val="00F94D4F"/>
    <w:rsid w:val="00F953CB"/>
    <w:rsid w:val="00FA0572"/>
    <w:rsid w:val="00FA058B"/>
    <w:rsid w:val="00FA0998"/>
    <w:rsid w:val="00FA33DA"/>
    <w:rsid w:val="00FA421C"/>
    <w:rsid w:val="00FA5AF5"/>
    <w:rsid w:val="00FB16FC"/>
    <w:rsid w:val="00FB2471"/>
    <w:rsid w:val="00FB46B8"/>
    <w:rsid w:val="00FB4B01"/>
    <w:rsid w:val="00FB4CAD"/>
    <w:rsid w:val="00FB6EB8"/>
    <w:rsid w:val="00FB71D5"/>
    <w:rsid w:val="00FC116F"/>
    <w:rsid w:val="00FC7418"/>
    <w:rsid w:val="00FD0B37"/>
    <w:rsid w:val="00FD1CDC"/>
    <w:rsid w:val="00FD2E16"/>
    <w:rsid w:val="00FD369F"/>
    <w:rsid w:val="00FD38C2"/>
    <w:rsid w:val="00FD582B"/>
    <w:rsid w:val="00FD5BC5"/>
    <w:rsid w:val="00FD72B5"/>
    <w:rsid w:val="00FE2AB5"/>
    <w:rsid w:val="00FE5ED4"/>
    <w:rsid w:val="00FE6D3E"/>
    <w:rsid w:val="00FF0028"/>
    <w:rsid w:val="00FF10F5"/>
    <w:rsid w:val="00FF1939"/>
    <w:rsid w:val="00FF1AA6"/>
    <w:rsid w:val="00FF49B3"/>
    <w:rsid w:val="00FF6212"/>
    <w:rsid w:val="00FF6485"/>
    <w:rsid w:val="00FF71FC"/>
    <w:rsid w:val="00FF7833"/>
    <w:rsid w:val="00FF7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6A0"/>
    <w:pPr>
      <w:ind w:left="720"/>
      <w:contextualSpacing/>
    </w:pPr>
  </w:style>
  <w:style w:type="paragraph" w:styleId="Header">
    <w:name w:val="header"/>
    <w:basedOn w:val="Normal"/>
    <w:link w:val="HeaderChar"/>
    <w:uiPriority w:val="99"/>
    <w:semiHidden/>
    <w:unhideWhenUsed/>
    <w:rsid w:val="00F126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26C8"/>
  </w:style>
  <w:style w:type="paragraph" w:styleId="Footer">
    <w:name w:val="footer"/>
    <w:basedOn w:val="Normal"/>
    <w:link w:val="FooterChar"/>
    <w:uiPriority w:val="99"/>
    <w:semiHidden/>
    <w:unhideWhenUsed/>
    <w:rsid w:val="00F126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26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rbryant</dc:creator>
  <cp:keywords/>
  <dc:description/>
  <cp:lastModifiedBy>szczepan</cp:lastModifiedBy>
  <cp:revision>7</cp:revision>
  <cp:lastPrinted>2013-04-03T14:41:00Z</cp:lastPrinted>
  <dcterms:created xsi:type="dcterms:W3CDTF">2013-03-29T14:36:00Z</dcterms:created>
  <dcterms:modified xsi:type="dcterms:W3CDTF">2013-04-09T19:22:00Z</dcterms:modified>
</cp:coreProperties>
</file>